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78" w:rsidRDefault="00E346B0" w:rsidP="003A5578">
      <w:bookmarkStart w:id="0" w:name="OLE_LINK1"/>
      <w:bookmarkStart w:id="1" w:name="OLE_LINK2"/>
      <w:r>
        <w:rPr>
          <w:noProof/>
        </w:rPr>
        <w:drawing>
          <wp:anchor distT="0" distB="0" distL="114300" distR="114300" simplePos="0" relativeHeight="251658240" behindDoc="0" locked="0" layoutInCell="1" allowOverlap="1" wp14:anchorId="327FD380" wp14:editId="6CE19543">
            <wp:simplePos x="0" y="0"/>
            <wp:positionH relativeFrom="column">
              <wp:posOffset>1971675</wp:posOffset>
            </wp:positionH>
            <wp:positionV relativeFrom="paragraph">
              <wp:align>top</wp:align>
            </wp:positionV>
            <wp:extent cx="1247775" cy="1076325"/>
            <wp:effectExtent l="0" t="0" r="9525" b="9525"/>
            <wp:wrapSquare wrapText="bothSides"/>
            <wp:docPr id="1" name="Picture 1" descr="OPH MoAD LH Logo_6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H MoAD LH Logo_60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bookmarkEnd w:id="1"/>
      <w:r w:rsidR="003A5578">
        <w:rPr>
          <w:rFonts w:cs="Arial"/>
          <w:sz w:val="72"/>
          <w:szCs w:val="72"/>
        </w:rPr>
        <w:br w:type="textWrapping" w:clear="all"/>
      </w:r>
      <w:bookmarkStart w:id="2" w:name="_Toc354386599"/>
      <w:bookmarkStart w:id="3" w:name="_Toc354388290"/>
      <w:bookmarkStart w:id="4" w:name="_Toc354389857"/>
    </w:p>
    <w:p w:rsidR="008B345F" w:rsidRPr="00E26EDB" w:rsidRDefault="008B345F" w:rsidP="00380A87">
      <w:pPr>
        <w:pStyle w:val="Heading1"/>
        <w:spacing w:before="240" w:after="240"/>
      </w:pPr>
      <w:r w:rsidRPr="00E26EDB">
        <w:t>Workplace diversity</w:t>
      </w:r>
      <w:r w:rsidR="004A18A1">
        <w:t xml:space="preserve"> commitment </w:t>
      </w:r>
    </w:p>
    <w:bookmarkEnd w:id="2"/>
    <w:bookmarkEnd w:id="3"/>
    <w:bookmarkEnd w:id="4"/>
    <w:p w:rsidR="004A18A1" w:rsidRDefault="002102C8" w:rsidP="00380A87">
      <w:pPr>
        <w:rPr>
          <w:rFonts w:eastAsia="Calibri" w:cs="Arial"/>
          <w:color w:val="000000"/>
          <w:szCs w:val="22"/>
        </w:rPr>
      </w:pPr>
      <w:r>
        <w:rPr>
          <w:rFonts w:eastAsia="Calibri" w:cs="Arial"/>
          <w:color w:val="000000"/>
          <w:szCs w:val="22"/>
        </w:rPr>
        <w:t xml:space="preserve">The </w:t>
      </w:r>
      <w:r w:rsidR="005C1CF1">
        <w:rPr>
          <w:rFonts w:eastAsia="Calibri" w:cs="Arial"/>
          <w:color w:val="000000"/>
          <w:szCs w:val="22"/>
        </w:rPr>
        <w:t xml:space="preserve">Museum of Australian Democracy at Old Parliament House (the </w:t>
      </w:r>
      <w:r>
        <w:rPr>
          <w:rFonts w:eastAsia="Calibri" w:cs="Arial"/>
          <w:color w:val="000000"/>
          <w:szCs w:val="22"/>
        </w:rPr>
        <w:t>agency</w:t>
      </w:r>
      <w:r w:rsidR="005C1CF1">
        <w:rPr>
          <w:rFonts w:eastAsia="Calibri" w:cs="Arial"/>
          <w:color w:val="000000"/>
          <w:szCs w:val="22"/>
        </w:rPr>
        <w:t>)</w:t>
      </w:r>
      <w:r>
        <w:rPr>
          <w:rFonts w:eastAsia="Calibri" w:cs="Arial"/>
          <w:color w:val="000000"/>
          <w:szCs w:val="22"/>
        </w:rPr>
        <w:t xml:space="preserve"> is committed to providing a supportive</w:t>
      </w:r>
      <w:r w:rsidR="00B13C4B">
        <w:rPr>
          <w:rFonts w:eastAsia="Calibri" w:cs="Arial"/>
          <w:color w:val="000000"/>
          <w:szCs w:val="22"/>
        </w:rPr>
        <w:t>, inclusive</w:t>
      </w:r>
      <w:r>
        <w:rPr>
          <w:rFonts w:eastAsia="Calibri" w:cs="Arial"/>
          <w:color w:val="000000"/>
          <w:szCs w:val="22"/>
        </w:rPr>
        <w:t xml:space="preserve"> and respectful work environment which recognises and values the diversity of</w:t>
      </w:r>
      <w:r w:rsidR="00B13C4B">
        <w:rPr>
          <w:rFonts w:eastAsia="Calibri" w:cs="Arial"/>
          <w:color w:val="000000"/>
          <w:szCs w:val="22"/>
        </w:rPr>
        <w:t xml:space="preserve"> all </w:t>
      </w:r>
      <w:r>
        <w:rPr>
          <w:rFonts w:eastAsia="Calibri" w:cs="Arial"/>
          <w:color w:val="000000"/>
          <w:szCs w:val="22"/>
        </w:rPr>
        <w:t>its employees</w:t>
      </w:r>
      <w:r w:rsidR="00B31659">
        <w:rPr>
          <w:rFonts w:eastAsia="Calibri" w:cs="Arial"/>
          <w:color w:val="000000"/>
          <w:szCs w:val="22"/>
        </w:rPr>
        <w:t xml:space="preserve"> and visitors</w:t>
      </w:r>
      <w:r>
        <w:rPr>
          <w:rFonts w:eastAsia="Calibri" w:cs="Arial"/>
          <w:color w:val="000000"/>
          <w:szCs w:val="22"/>
        </w:rPr>
        <w:t>.</w:t>
      </w:r>
      <w:r w:rsidR="00614933">
        <w:rPr>
          <w:rFonts w:eastAsia="Calibri" w:cs="Arial"/>
          <w:color w:val="000000"/>
          <w:szCs w:val="22"/>
        </w:rPr>
        <w:t xml:space="preserve"> </w:t>
      </w:r>
    </w:p>
    <w:p w:rsidR="004A18A1" w:rsidRDefault="004A18A1" w:rsidP="000647D4">
      <w:pPr>
        <w:tabs>
          <w:tab w:val="left" w:pos="8505"/>
          <w:tab w:val="left" w:pos="8789"/>
          <w:tab w:val="left" w:pos="8931"/>
        </w:tabs>
        <w:autoSpaceDE w:val="0"/>
        <w:autoSpaceDN w:val="0"/>
        <w:adjustRightInd w:val="0"/>
        <w:rPr>
          <w:rFonts w:eastAsia="Calibri" w:cs="Arial"/>
          <w:color w:val="000000"/>
          <w:szCs w:val="22"/>
        </w:rPr>
      </w:pPr>
    </w:p>
    <w:p w:rsidR="000647D4" w:rsidRPr="00EC5E84" w:rsidRDefault="002102C8" w:rsidP="00EC5E84">
      <w:r>
        <w:rPr>
          <w:rFonts w:eastAsia="Calibri" w:cs="Arial"/>
          <w:color w:val="000000"/>
          <w:szCs w:val="22"/>
        </w:rPr>
        <w:t xml:space="preserve">The </w:t>
      </w:r>
      <w:r w:rsidR="00D9277A">
        <w:rPr>
          <w:rFonts w:eastAsia="Calibri" w:cs="Arial"/>
          <w:color w:val="000000"/>
          <w:szCs w:val="22"/>
        </w:rPr>
        <w:t>agency</w:t>
      </w:r>
      <w:r w:rsidR="00DA1CBE">
        <w:rPr>
          <w:rFonts w:eastAsia="Calibri" w:cs="Arial"/>
          <w:color w:val="000000"/>
          <w:szCs w:val="22"/>
        </w:rPr>
        <w:t xml:space="preserve"> </w:t>
      </w:r>
      <w:r>
        <w:rPr>
          <w:rFonts w:eastAsia="Calibri" w:cs="Arial"/>
          <w:color w:val="000000"/>
          <w:szCs w:val="22"/>
        </w:rPr>
        <w:t>acknowledge</w:t>
      </w:r>
      <w:r w:rsidR="00324A87">
        <w:rPr>
          <w:rFonts w:eastAsia="Calibri" w:cs="Arial"/>
          <w:color w:val="000000"/>
          <w:szCs w:val="22"/>
        </w:rPr>
        <w:t>s that every employee, regardless of</w:t>
      </w:r>
      <w:r>
        <w:rPr>
          <w:rFonts w:eastAsia="Calibri" w:cs="Arial"/>
          <w:color w:val="000000"/>
          <w:szCs w:val="22"/>
        </w:rPr>
        <w:t xml:space="preserve"> </w:t>
      </w:r>
      <w:r w:rsidR="000647D4" w:rsidRPr="00A507B8">
        <w:rPr>
          <w:rFonts w:eastAsia="Calibri" w:cs="Arial"/>
          <w:color w:val="000000"/>
          <w:szCs w:val="22"/>
        </w:rPr>
        <w:t>gender, age, ethnicity</w:t>
      </w:r>
      <w:r>
        <w:rPr>
          <w:rFonts w:eastAsia="Calibri" w:cs="Arial"/>
          <w:color w:val="000000"/>
          <w:szCs w:val="22"/>
        </w:rPr>
        <w:t xml:space="preserve"> or </w:t>
      </w:r>
      <w:r w:rsidR="000647D4" w:rsidRPr="00A507B8">
        <w:rPr>
          <w:rFonts w:eastAsia="Calibri" w:cs="Arial"/>
          <w:color w:val="000000"/>
          <w:szCs w:val="22"/>
        </w:rPr>
        <w:t>cultural</w:t>
      </w:r>
      <w:r w:rsidR="000647D4">
        <w:rPr>
          <w:rFonts w:eastAsia="Calibri" w:cs="Arial"/>
          <w:color w:val="000000"/>
          <w:szCs w:val="22"/>
        </w:rPr>
        <w:t xml:space="preserve"> </w:t>
      </w:r>
      <w:r w:rsidR="000647D4" w:rsidRPr="00A507B8">
        <w:rPr>
          <w:rFonts w:eastAsia="Calibri" w:cs="Arial"/>
          <w:color w:val="000000"/>
          <w:szCs w:val="22"/>
        </w:rPr>
        <w:t xml:space="preserve">background, sexual orientation, </w:t>
      </w:r>
      <w:r>
        <w:rPr>
          <w:rFonts w:eastAsia="Calibri" w:cs="Arial"/>
          <w:color w:val="000000"/>
          <w:szCs w:val="22"/>
        </w:rPr>
        <w:t xml:space="preserve">disability, </w:t>
      </w:r>
      <w:r w:rsidR="000647D4" w:rsidRPr="00A507B8">
        <w:rPr>
          <w:rFonts w:eastAsia="Calibri" w:cs="Arial"/>
          <w:color w:val="000000"/>
          <w:szCs w:val="22"/>
        </w:rPr>
        <w:t>religious belief</w:t>
      </w:r>
      <w:r>
        <w:rPr>
          <w:rFonts w:eastAsia="Calibri" w:cs="Arial"/>
          <w:color w:val="000000"/>
          <w:szCs w:val="22"/>
        </w:rPr>
        <w:t>, political affiliation, socioeconomic origin, or</w:t>
      </w:r>
      <w:r w:rsidR="00226558">
        <w:rPr>
          <w:rFonts w:eastAsia="Calibri" w:cs="Arial"/>
          <w:color w:val="000000"/>
          <w:szCs w:val="22"/>
        </w:rPr>
        <w:t xml:space="preserve"> </w:t>
      </w:r>
      <w:r w:rsidR="000647D4" w:rsidRPr="00A507B8">
        <w:rPr>
          <w:rFonts w:eastAsia="Calibri" w:cs="Arial"/>
          <w:color w:val="000000"/>
          <w:szCs w:val="22"/>
        </w:rPr>
        <w:t>family responsibilities</w:t>
      </w:r>
      <w:r>
        <w:rPr>
          <w:rFonts w:eastAsia="Calibri" w:cs="Arial"/>
          <w:color w:val="000000"/>
          <w:szCs w:val="22"/>
        </w:rPr>
        <w:t xml:space="preserve"> can make </w:t>
      </w:r>
      <w:r w:rsidR="00BB431F">
        <w:rPr>
          <w:rFonts w:eastAsia="Calibri" w:cs="Arial"/>
          <w:color w:val="000000"/>
          <w:szCs w:val="22"/>
        </w:rPr>
        <w:t xml:space="preserve">a </w:t>
      </w:r>
      <w:r>
        <w:rPr>
          <w:rFonts w:eastAsia="Calibri" w:cs="Arial"/>
          <w:color w:val="000000"/>
          <w:szCs w:val="22"/>
        </w:rPr>
        <w:t>valuable contribution to achieving business outcomes</w:t>
      </w:r>
      <w:r w:rsidR="000647D4" w:rsidRPr="00A507B8">
        <w:rPr>
          <w:rFonts w:eastAsia="Calibri" w:cs="Arial"/>
          <w:color w:val="000000"/>
          <w:szCs w:val="22"/>
        </w:rPr>
        <w:t>.</w:t>
      </w:r>
      <w:r w:rsidR="000647D4">
        <w:rPr>
          <w:rFonts w:eastAsia="Calibri" w:cs="Arial"/>
          <w:color w:val="000000"/>
          <w:szCs w:val="22"/>
        </w:rPr>
        <w:t xml:space="preserve"> </w:t>
      </w:r>
    </w:p>
    <w:p w:rsidR="000647D4" w:rsidRPr="00A507B8" w:rsidRDefault="000647D4" w:rsidP="000647D4">
      <w:pPr>
        <w:tabs>
          <w:tab w:val="left" w:pos="8789"/>
          <w:tab w:val="left" w:pos="8931"/>
        </w:tabs>
        <w:autoSpaceDE w:val="0"/>
        <w:autoSpaceDN w:val="0"/>
        <w:adjustRightInd w:val="0"/>
        <w:rPr>
          <w:rFonts w:eastAsia="Calibri" w:cs="Arial"/>
          <w:color w:val="000000"/>
          <w:szCs w:val="22"/>
        </w:rPr>
      </w:pPr>
    </w:p>
    <w:p w:rsidR="00403DCD" w:rsidRDefault="004A18A1" w:rsidP="00EC5E84">
      <w:pPr>
        <w:tabs>
          <w:tab w:val="left" w:pos="284"/>
          <w:tab w:val="left" w:pos="567"/>
        </w:tabs>
        <w:spacing w:before="100"/>
      </w:pPr>
      <w:r>
        <w:t>In addition to the commitment by the agency, a</w:t>
      </w:r>
      <w:r w:rsidR="00403DCD">
        <w:t>ll employees have an ethical and legal responsibility to maintain an environment that is safe, respectful and productive. All employees</w:t>
      </w:r>
      <w:r w:rsidR="00D9277A">
        <w:t xml:space="preserve"> and visitors to Old Parliament House</w:t>
      </w:r>
      <w:r w:rsidR="00403DCD">
        <w:t xml:space="preserve"> have the right to be treated fairly in an environment that recognises and accepts diversity.</w:t>
      </w:r>
    </w:p>
    <w:p w:rsidR="00EC5E84" w:rsidRPr="005D5419" w:rsidRDefault="005D5419" w:rsidP="00380A87">
      <w:pPr>
        <w:tabs>
          <w:tab w:val="left" w:pos="284"/>
          <w:tab w:val="left" w:pos="567"/>
        </w:tabs>
        <w:spacing w:before="240" w:after="240"/>
        <w:rPr>
          <w:rFonts w:eastAsia="Calibri" w:cs="Arial"/>
          <w:b/>
          <w:color w:val="000000"/>
          <w:sz w:val="32"/>
          <w:szCs w:val="32"/>
        </w:rPr>
      </w:pPr>
      <w:r w:rsidRPr="005D5419">
        <w:rPr>
          <w:rFonts w:eastAsia="Calibri" w:cs="Arial"/>
          <w:b/>
          <w:color w:val="000000"/>
          <w:sz w:val="32"/>
          <w:szCs w:val="32"/>
        </w:rPr>
        <w:t>Content, Exhibitions and Events</w:t>
      </w:r>
    </w:p>
    <w:p w:rsidR="00521C75" w:rsidRDefault="00EC5E84" w:rsidP="000647D4">
      <w:r w:rsidRPr="00EC5E84">
        <w:t>The agency</w:t>
      </w:r>
      <w:r w:rsidR="00E312C3">
        <w:t xml:space="preserve"> recognise</w:t>
      </w:r>
      <w:r w:rsidR="00A0084E">
        <w:t>s</w:t>
      </w:r>
      <w:r w:rsidR="00E312C3">
        <w:t xml:space="preserve"> the diversity of the Australian community and i</w:t>
      </w:r>
      <w:r w:rsidRPr="00EC5E84">
        <w:t>s committed to</w:t>
      </w:r>
      <w:r w:rsidR="00A0084E">
        <w:t xml:space="preserve"> not only fostering diversity in the workplace</w:t>
      </w:r>
      <w:r w:rsidR="002532FB">
        <w:t>,</w:t>
      </w:r>
      <w:r w:rsidR="00A0084E">
        <w:t xml:space="preserve"> but in</w:t>
      </w:r>
      <w:r w:rsidRPr="00EC5E84">
        <w:t xml:space="preserve"> </w:t>
      </w:r>
      <w:r w:rsidR="00C63EE6">
        <w:t>developing content, exhibitions and events</w:t>
      </w:r>
      <w:r w:rsidR="001D7397">
        <w:t xml:space="preserve"> that acknowledge the </w:t>
      </w:r>
      <w:r w:rsidR="00C63EE6">
        <w:t>divers</w:t>
      </w:r>
      <w:r w:rsidR="001D7397">
        <w:t>e</w:t>
      </w:r>
      <w:r w:rsidR="00C63EE6">
        <w:t xml:space="preserve"> </w:t>
      </w:r>
      <w:r w:rsidR="005D5419">
        <w:t>democratic</w:t>
      </w:r>
      <w:r w:rsidR="00E312C3">
        <w:t xml:space="preserve"> views of</w:t>
      </w:r>
      <w:r w:rsidR="001D7397">
        <w:t xml:space="preserve"> the Australian community</w:t>
      </w:r>
      <w:r w:rsidR="000647D4">
        <w:t>.</w:t>
      </w:r>
      <w:r w:rsidR="005D5419">
        <w:t xml:space="preserve">  </w:t>
      </w:r>
    </w:p>
    <w:p w:rsidR="00521C75" w:rsidRDefault="00521C75" w:rsidP="000647D4"/>
    <w:p w:rsidR="000647D4" w:rsidRDefault="005D5419" w:rsidP="000647D4">
      <w:r>
        <w:t xml:space="preserve">The agency is </w:t>
      </w:r>
      <w:r w:rsidR="00E312C3">
        <w:t xml:space="preserve">particularly </w:t>
      </w:r>
      <w:r>
        <w:t>committed to</w:t>
      </w:r>
      <w:r w:rsidR="00E312C3">
        <w:t xml:space="preserve"> building partnerships with </w:t>
      </w:r>
      <w:r>
        <w:t>Indigenous Australians</w:t>
      </w:r>
      <w:r w:rsidR="00FA291C">
        <w:t xml:space="preserve"> to support the development of exhibitions and events that tell the story of Indigenous Australians and the key role Indigenous</w:t>
      </w:r>
      <w:r w:rsidR="00760317">
        <w:t xml:space="preserve"> people </w:t>
      </w:r>
      <w:r w:rsidR="002532FB">
        <w:t>continue to</w:t>
      </w:r>
      <w:r w:rsidR="00760317">
        <w:t xml:space="preserve"> play in</w:t>
      </w:r>
      <w:r w:rsidR="002532FB">
        <w:t xml:space="preserve"> </w:t>
      </w:r>
      <w:r w:rsidR="00760317">
        <w:t>Australian Democracy.</w:t>
      </w:r>
    </w:p>
    <w:p w:rsidR="000647D4" w:rsidRDefault="00324A87" w:rsidP="00380A87">
      <w:pPr>
        <w:pStyle w:val="Heading1"/>
        <w:spacing w:before="240" w:after="240"/>
      </w:pPr>
      <w:bookmarkStart w:id="5" w:name="_Toc354386601"/>
      <w:bookmarkStart w:id="6" w:name="_Toc354388292"/>
      <w:bookmarkStart w:id="7" w:name="_Toc354389859"/>
      <w:r>
        <w:t>O</w:t>
      </w:r>
      <w:r w:rsidR="000647D4">
        <w:t xml:space="preserve">ur </w:t>
      </w:r>
      <w:r w:rsidR="00226558">
        <w:t>strategy</w:t>
      </w:r>
      <w:bookmarkStart w:id="8" w:name="_GoBack"/>
      <w:bookmarkEnd w:id="5"/>
      <w:bookmarkEnd w:id="6"/>
      <w:bookmarkEnd w:id="7"/>
      <w:bookmarkEnd w:id="8"/>
    </w:p>
    <w:p w:rsidR="00324A87" w:rsidRDefault="000647D4" w:rsidP="00053977">
      <w:r>
        <w:t>The</w:t>
      </w:r>
      <w:r w:rsidR="00324A87">
        <w:t xml:space="preserve"> </w:t>
      </w:r>
      <w:r w:rsidR="00036F2B">
        <w:t xml:space="preserve">agency </w:t>
      </w:r>
      <w:r w:rsidR="00324A87">
        <w:t xml:space="preserve">promotes an </w:t>
      </w:r>
      <w:r>
        <w:t xml:space="preserve">environment where fairness and equity is encouraged and supported and where all forms of discrimination, harassment and bullying are eliminated.  </w:t>
      </w:r>
    </w:p>
    <w:p w:rsidR="00B73F27" w:rsidRDefault="00B73F27" w:rsidP="00053977"/>
    <w:p w:rsidR="000647D4" w:rsidRDefault="000647D4" w:rsidP="00053977">
      <w:r>
        <w:t>We will achieve this objective by</w:t>
      </w:r>
      <w:r w:rsidR="00A22C60">
        <w:t>:</w:t>
      </w:r>
      <w:r>
        <w:t xml:space="preserve">  </w:t>
      </w:r>
    </w:p>
    <w:p w:rsidR="00324A87" w:rsidRPr="00062D29" w:rsidRDefault="00062D29" w:rsidP="00062D29">
      <w:pPr>
        <w:numPr>
          <w:ilvl w:val="0"/>
          <w:numId w:val="13"/>
        </w:numPr>
      </w:pPr>
      <w:r w:rsidRPr="00062D29">
        <w:t>R</w:t>
      </w:r>
      <w:r w:rsidR="00324A87" w:rsidRPr="00062D29">
        <w:t>ais</w:t>
      </w:r>
      <w:r w:rsidR="005C1CF1">
        <w:t>ing</w:t>
      </w:r>
      <w:r w:rsidR="00324A87" w:rsidRPr="00062D29">
        <w:t xml:space="preserve"> awareness of and </w:t>
      </w:r>
      <w:r w:rsidR="00A05BE5" w:rsidRPr="00062D29">
        <w:t>promot</w:t>
      </w:r>
      <w:r w:rsidR="005C1CF1">
        <w:t>ing</w:t>
      </w:r>
      <w:r w:rsidR="00A05BE5" w:rsidRPr="00062D29">
        <w:t xml:space="preserve"> </w:t>
      </w:r>
      <w:r w:rsidR="00324A87" w:rsidRPr="00062D29">
        <w:t xml:space="preserve">workplace </w:t>
      </w:r>
      <w:r w:rsidR="00324A87" w:rsidRPr="00062D29">
        <w:rPr>
          <w:bCs/>
        </w:rPr>
        <w:t>diversity in the agency</w:t>
      </w:r>
      <w:r w:rsidR="00123009" w:rsidRPr="00062D29">
        <w:rPr>
          <w:bCs/>
        </w:rPr>
        <w:t>.</w:t>
      </w:r>
    </w:p>
    <w:p w:rsidR="00324A87" w:rsidRPr="00062D29" w:rsidRDefault="00A05BE5" w:rsidP="0053206C">
      <w:pPr>
        <w:numPr>
          <w:ilvl w:val="0"/>
          <w:numId w:val="13"/>
        </w:numPr>
      </w:pPr>
      <w:r w:rsidRPr="00062D29">
        <w:t>Integrat</w:t>
      </w:r>
      <w:r w:rsidR="005C1CF1">
        <w:t>ing</w:t>
      </w:r>
      <w:r w:rsidR="00DA1CBE">
        <w:t xml:space="preserve"> </w:t>
      </w:r>
      <w:r w:rsidR="00324A87" w:rsidRPr="00062D29">
        <w:t>the principles of workplace diversity into business and human resource management policies, practices and systems</w:t>
      </w:r>
      <w:r w:rsidR="00062D29" w:rsidRPr="00062D29">
        <w:t>.</w:t>
      </w:r>
    </w:p>
    <w:p w:rsidR="00521C75" w:rsidRDefault="00521C75" w:rsidP="0053206C">
      <w:pPr>
        <w:numPr>
          <w:ilvl w:val="0"/>
          <w:numId w:val="13"/>
        </w:numPr>
      </w:pPr>
      <w:r>
        <w:t>Engaging with a range of partners external to the agency from a range of diverse backgrounds to assist in the development of content, exhibitions and events.</w:t>
      </w:r>
    </w:p>
    <w:p w:rsidR="00324A87" w:rsidRPr="00062D29" w:rsidRDefault="00A05BE5" w:rsidP="0053206C">
      <w:pPr>
        <w:numPr>
          <w:ilvl w:val="0"/>
          <w:numId w:val="13"/>
        </w:numPr>
      </w:pPr>
      <w:r w:rsidRPr="00062D29">
        <w:t>Encourag</w:t>
      </w:r>
      <w:r w:rsidR="005C1CF1">
        <w:t>ing</w:t>
      </w:r>
      <w:r w:rsidRPr="00062D29">
        <w:t xml:space="preserve"> </w:t>
      </w:r>
      <w:r w:rsidR="004C3ECD">
        <w:t>employees</w:t>
      </w:r>
      <w:r w:rsidR="00324A87" w:rsidRPr="00062D29">
        <w:t xml:space="preserve"> to identify and maximise use of their life skills and experiences in the workplace</w:t>
      </w:r>
      <w:r w:rsidR="00062D29" w:rsidRPr="00062D29">
        <w:t>.</w:t>
      </w:r>
    </w:p>
    <w:p w:rsidR="00324A87" w:rsidRPr="00062D29" w:rsidRDefault="00A05BE5" w:rsidP="0053206C">
      <w:pPr>
        <w:numPr>
          <w:ilvl w:val="0"/>
          <w:numId w:val="13"/>
        </w:numPr>
        <w:rPr>
          <w:bCs/>
        </w:rPr>
      </w:pPr>
      <w:r w:rsidRPr="00062D29">
        <w:rPr>
          <w:bCs/>
        </w:rPr>
        <w:t>Encourag</w:t>
      </w:r>
      <w:r w:rsidR="005C1CF1">
        <w:rPr>
          <w:bCs/>
        </w:rPr>
        <w:t>ing</w:t>
      </w:r>
      <w:r w:rsidRPr="00062D29">
        <w:rPr>
          <w:bCs/>
        </w:rPr>
        <w:t xml:space="preserve"> </w:t>
      </w:r>
      <w:r w:rsidR="00324A87" w:rsidRPr="00062D29">
        <w:rPr>
          <w:bCs/>
        </w:rPr>
        <w:t xml:space="preserve">supervisors to recognise and draw on the diversity of their </w:t>
      </w:r>
      <w:r w:rsidR="004C3ECD">
        <w:rPr>
          <w:bCs/>
        </w:rPr>
        <w:t>employees</w:t>
      </w:r>
      <w:r w:rsidR="00062D29" w:rsidRPr="00062D29">
        <w:rPr>
          <w:bCs/>
        </w:rPr>
        <w:t>.</w:t>
      </w:r>
    </w:p>
    <w:p w:rsidR="00324A87" w:rsidRPr="00062D29" w:rsidRDefault="00A05BE5" w:rsidP="0053206C">
      <w:pPr>
        <w:numPr>
          <w:ilvl w:val="0"/>
          <w:numId w:val="13"/>
        </w:numPr>
        <w:rPr>
          <w:bCs/>
        </w:rPr>
      </w:pPr>
      <w:r w:rsidRPr="00062D29">
        <w:rPr>
          <w:bCs/>
        </w:rPr>
        <w:t>Ensur</w:t>
      </w:r>
      <w:r w:rsidR="005C1CF1">
        <w:rPr>
          <w:bCs/>
        </w:rPr>
        <w:t>ing</w:t>
      </w:r>
      <w:r w:rsidRPr="00062D29">
        <w:rPr>
          <w:bCs/>
        </w:rPr>
        <w:t xml:space="preserve"> </w:t>
      </w:r>
      <w:r w:rsidR="004C3ECD">
        <w:rPr>
          <w:bCs/>
        </w:rPr>
        <w:t>employees</w:t>
      </w:r>
      <w:r w:rsidR="00324A87" w:rsidRPr="00062D29">
        <w:rPr>
          <w:bCs/>
        </w:rPr>
        <w:t xml:space="preserve"> are not subjected to discrimination or unfair treatment in the workplace on grounds such as, ethnicity, race, gender, age, physical or mental disability or personal responsibilities</w:t>
      </w:r>
      <w:r w:rsidR="00062D29" w:rsidRPr="00062D29">
        <w:rPr>
          <w:bCs/>
        </w:rPr>
        <w:t>.</w:t>
      </w:r>
    </w:p>
    <w:p w:rsidR="003A5578" w:rsidRDefault="00A05BE5" w:rsidP="0053206C">
      <w:pPr>
        <w:numPr>
          <w:ilvl w:val="0"/>
          <w:numId w:val="13"/>
        </w:numPr>
        <w:rPr>
          <w:bCs/>
        </w:rPr>
      </w:pPr>
      <w:r w:rsidRPr="00062D29">
        <w:rPr>
          <w:bCs/>
        </w:rPr>
        <w:t>U</w:t>
      </w:r>
      <w:r>
        <w:rPr>
          <w:bCs/>
        </w:rPr>
        <w:t>phold</w:t>
      </w:r>
      <w:r w:rsidR="005C1CF1">
        <w:rPr>
          <w:bCs/>
        </w:rPr>
        <w:t>ing</w:t>
      </w:r>
      <w:r w:rsidRPr="00062D29">
        <w:rPr>
          <w:bCs/>
        </w:rPr>
        <w:t xml:space="preserve"> </w:t>
      </w:r>
      <w:r w:rsidR="00324A87" w:rsidRPr="00062D29">
        <w:rPr>
          <w:bCs/>
        </w:rPr>
        <w:t xml:space="preserve">and </w:t>
      </w:r>
      <w:r>
        <w:rPr>
          <w:bCs/>
        </w:rPr>
        <w:t>promote</w:t>
      </w:r>
      <w:r w:rsidRPr="00062D29">
        <w:rPr>
          <w:bCs/>
        </w:rPr>
        <w:t xml:space="preserve"> </w:t>
      </w:r>
      <w:r w:rsidR="00324A87" w:rsidRPr="00062D29">
        <w:rPr>
          <w:bCs/>
        </w:rPr>
        <w:t>the APS Values</w:t>
      </w:r>
      <w:r w:rsidR="0079586A">
        <w:rPr>
          <w:bCs/>
        </w:rPr>
        <w:t xml:space="preserve">, Employment Principles </w:t>
      </w:r>
      <w:r w:rsidR="00324A87" w:rsidRPr="00062D29">
        <w:rPr>
          <w:bCs/>
        </w:rPr>
        <w:t xml:space="preserve">and Code of Conduct </w:t>
      </w:r>
    </w:p>
    <w:p w:rsidR="00B73F27" w:rsidRDefault="004C39CB" w:rsidP="009D7DE6">
      <w:pPr>
        <w:numPr>
          <w:ilvl w:val="0"/>
          <w:numId w:val="13"/>
        </w:numPr>
        <w:rPr>
          <w:bCs/>
        </w:rPr>
      </w:pPr>
      <w:r w:rsidRPr="00B73F27">
        <w:rPr>
          <w:bCs/>
        </w:rPr>
        <w:t>C</w:t>
      </w:r>
      <w:r w:rsidR="00324A87" w:rsidRPr="00B73F27">
        <w:rPr>
          <w:bCs/>
        </w:rPr>
        <w:t>ontinuing to work towards eliminati</w:t>
      </w:r>
      <w:r w:rsidRPr="00B73F27">
        <w:rPr>
          <w:bCs/>
        </w:rPr>
        <w:t>o</w:t>
      </w:r>
      <w:r w:rsidR="00324A87" w:rsidRPr="00B73F27">
        <w:rPr>
          <w:bCs/>
        </w:rPr>
        <w:t>n</w:t>
      </w:r>
      <w:r w:rsidRPr="00B73F27">
        <w:rPr>
          <w:bCs/>
        </w:rPr>
        <w:t xml:space="preserve"> of</w:t>
      </w:r>
      <w:r w:rsidR="00324A87" w:rsidRPr="00B73F27">
        <w:rPr>
          <w:bCs/>
        </w:rPr>
        <w:t xml:space="preserve"> all forms of harassment and bullying in the workplace</w:t>
      </w:r>
      <w:r w:rsidR="00062D29" w:rsidRPr="00B73F27">
        <w:rPr>
          <w:bCs/>
        </w:rPr>
        <w:t>.</w:t>
      </w:r>
    </w:p>
    <w:p w:rsidR="0017051F" w:rsidRPr="00B73F27" w:rsidRDefault="00A05BE5" w:rsidP="009D7DE6">
      <w:pPr>
        <w:numPr>
          <w:ilvl w:val="0"/>
          <w:numId w:val="13"/>
        </w:numPr>
        <w:rPr>
          <w:bCs/>
        </w:rPr>
      </w:pPr>
      <w:r w:rsidRPr="00B73F27">
        <w:rPr>
          <w:bCs/>
        </w:rPr>
        <w:lastRenderedPageBreak/>
        <w:t>Ensur</w:t>
      </w:r>
      <w:r w:rsidR="005C1CF1" w:rsidRPr="00B73F27">
        <w:rPr>
          <w:bCs/>
        </w:rPr>
        <w:t>ing</w:t>
      </w:r>
      <w:r w:rsidR="00324A87" w:rsidRPr="00B73F27">
        <w:rPr>
          <w:bCs/>
        </w:rPr>
        <w:t xml:space="preserve"> </w:t>
      </w:r>
      <w:r w:rsidR="004C3ECD" w:rsidRPr="00B73F27">
        <w:rPr>
          <w:bCs/>
        </w:rPr>
        <w:t>employees</w:t>
      </w:r>
      <w:r w:rsidR="00324A87" w:rsidRPr="00B73F27">
        <w:rPr>
          <w:bCs/>
        </w:rPr>
        <w:t xml:space="preserve"> and those seeking employment with the agency receive fair and equitable treatment in accessing employment opportunities, </w:t>
      </w:r>
      <w:r w:rsidR="004C3ECD" w:rsidRPr="00B73F27">
        <w:rPr>
          <w:bCs/>
        </w:rPr>
        <w:t>employees</w:t>
      </w:r>
      <w:r w:rsidR="00324A87" w:rsidRPr="00B73F27">
        <w:rPr>
          <w:bCs/>
        </w:rPr>
        <w:t xml:space="preserve"> selection processes, career development and mobility arrangements</w:t>
      </w:r>
      <w:r w:rsidR="00062D29" w:rsidRPr="00B73F27">
        <w:rPr>
          <w:bCs/>
        </w:rPr>
        <w:t>.</w:t>
      </w:r>
    </w:p>
    <w:sectPr w:rsidR="0017051F" w:rsidRPr="00B73F27" w:rsidSect="003A5578">
      <w:pgSz w:w="11906" w:h="16838"/>
      <w:pgMar w:top="709" w:right="1440" w:bottom="1134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3C8" w:rsidRDefault="007E33C8" w:rsidP="001C2404">
      <w:r>
        <w:separator/>
      </w:r>
    </w:p>
  </w:endnote>
  <w:endnote w:type="continuationSeparator" w:id="0">
    <w:p w:rsidR="007E33C8" w:rsidRDefault="007E33C8" w:rsidP="001C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3C8" w:rsidRDefault="007E33C8" w:rsidP="001C2404">
      <w:r>
        <w:separator/>
      </w:r>
    </w:p>
  </w:footnote>
  <w:footnote w:type="continuationSeparator" w:id="0">
    <w:p w:rsidR="007E33C8" w:rsidRDefault="007E33C8" w:rsidP="001C2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B21"/>
    <w:multiLevelType w:val="hybridMultilevel"/>
    <w:tmpl w:val="8D34952E"/>
    <w:lvl w:ilvl="0" w:tplc="AEF80F68">
      <w:start w:val="1"/>
      <w:numFmt w:val="decimal"/>
      <w:pStyle w:val="Procedure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color w:val="34517C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1320BDE"/>
    <w:multiLevelType w:val="hybridMultilevel"/>
    <w:tmpl w:val="04663F6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78462C"/>
    <w:multiLevelType w:val="hybridMultilevel"/>
    <w:tmpl w:val="882CA06E"/>
    <w:lvl w:ilvl="0" w:tplc="FFFFFFFF">
      <w:start w:val="1"/>
      <w:numFmt w:val="bullet"/>
      <w:pStyle w:val="Clause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6674378"/>
    <w:multiLevelType w:val="hybridMultilevel"/>
    <w:tmpl w:val="18C0E9B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B45E3"/>
    <w:multiLevelType w:val="hybridMultilevel"/>
    <w:tmpl w:val="A860ED02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661144"/>
    <w:multiLevelType w:val="hybridMultilevel"/>
    <w:tmpl w:val="1CBE127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62A8C"/>
    <w:multiLevelType w:val="hybridMultilevel"/>
    <w:tmpl w:val="FB6AD07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0F23F9"/>
    <w:multiLevelType w:val="hybridMultilevel"/>
    <w:tmpl w:val="967C79B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2E7E43"/>
    <w:multiLevelType w:val="hybridMultilevel"/>
    <w:tmpl w:val="40D819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21DCC"/>
    <w:multiLevelType w:val="hybridMultilevel"/>
    <w:tmpl w:val="E4E0F31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1D6265CC"/>
    <w:multiLevelType w:val="hybridMultilevel"/>
    <w:tmpl w:val="09A8EB3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17EC4"/>
    <w:multiLevelType w:val="hybridMultilevel"/>
    <w:tmpl w:val="A96AD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F1EDA"/>
    <w:multiLevelType w:val="hybridMultilevel"/>
    <w:tmpl w:val="80466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8A6719"/>
    <w:multiLevelType w:val="hybridMultilevel"/>
    <w:tmpl w:val="D496106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1057D3"/>
    <w:multiLevelType w:val="hybridMultilevel"/>
    <w:tmpl w:val="EA347C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7971B2"/>
    <w:multiLevelType w:val="hybridMultilevel"/>
    <w:tmpl w:val="32A2FF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840F6E"/>
    <w:multiLevelType w:val="hybridMultilevel"/>
    <w:tmpl w:val="3044F0F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1363E5"/>
    <w:multiLevelType w:val="hybridMultilevel"/>
    <w:tmpl w:val="029A453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60E99"/>
    <w:multiLevelType w:val="hybridMultilevel"/>
    <w:tmpl w:val="7F1E2B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325A0"/>
    <w:multiLevelType w:val="hybridMultilevel"/>
    <w:tmpl w:val="54406EBC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1052B9"/>
    <w:multiLevelType w:val="hybridMultilevel"/>
    <w:tmpl w:val="A93838E4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CE16A9"/>
    <w:multiLevelType w:val="hybridMultilevel"/>
    <w:tmpl w:val="94AAB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734A4F"/>
    <w:multiLevelType w:val="hybridMultilevel"/>
    <w:tmpl w:val="FDB472C0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B64942"/>
    <w:multiLevelType w:val="hybridMultilevel"/>
    <w:tmpl w:val="7F10F3EA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057050"/>
    <w:multiLevelType w:val="hybridMultilevel"/>
    <w:tmpl w:val="225A305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DEB089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B3FB6"/>
    <w:multiLevelType w:val="hybridMultilevel"/>
    <w:tmpl w:val="C88078D0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9E278C9"/>
    <w:multiLevelType w:val="hybridMultilevel"/>
    <w:tmpl w:val="0C0222F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9184F"/>
    <w:multiLevelType w:val="hybridMultilevel"/>
    <w:tmpl w:val="839C9FD2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242A40"/>
    <w:multiLevelType w:val="hybridMultilevel"/>
    <w:tmpl w:val="1CAEBD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06EB3"/>
    <w:multiLevelType w:val="hybridMultilevel"/>
    <w:tmpl w:val="46E8A1F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13C7BED"/>
    <w:multiLevelType w:val="hybridMultilevel"/>
    <w:tmpl w:val="14A0B98C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1A2342"/>
    <w:multiLevelType w:val="hybridMultilevel"/>
    <w:tmpl w:val="E1C02E00"/>
    <w:lvl w:ilvl="0" w:tplc="CCDEFA7C">
      <w:start w:val="1"/>
      <w:numFmt w:val="bullet"/>
      <w:pStyle w:val="BulletedLis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  <w:color w:val="auto"/>
        <w:sz w:val="16"/>
        <w:szCs w:val="16"/>
      </w:rPr>
    </w:lvl>
    <w:lvl w:ilvl="1" w:tplc="E87EE88A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Arial" w:hint="default"/>
      </w:rPr>
    </w:lvl>
    <w:lvl w:ilvl="2" w:tplc="7266451C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BCD49DAA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3452B152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Arial" w:hint="default"/>
      </w:rPr>
    </w:lvl>
    <w:lvl w:ilvl="5" w:tplc="33D83EA6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D86C66F0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9EBC3560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Arial" w:hint="default"/>
      </w:rPr>
    </w:lvl>
    <w:lvl w:ilvl="8" w:tplc="FDCCFFB6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32">
    <w:nsid w:val="69C8639F"/>
    <w:multiLevelType w:val="hybridMultilevel"/>
    <w:tmpl w:val="2DB26B7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3486E43"/>
    <w:multiLevelType w:val="hybridMultilevel"/>
    <w:tmpl w:val="C0FE4D32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4D73AB1"/>
    <w:multiLevelType w:val="hybridMultilevel"/>
    <w:tmpl w:val="59BE322E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5">
    <w:nsid w:val="7B80438C"/>
    <w:multiLevelType w:val="hybridMultilevel"/>
    <w:tmpl w:val="4EA80A14"/>
    <w:lvl w:ilvl="0" w:tplc="1FA42F2A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6">
    <w:nsid w:val="7BDD2CF5"/>
    <w:multiLevelType w:val="hybridMultilevel"/>
    <w:tmpl w:val="E3860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0"/>
  </w:num>
  <w:num w:numId="4">
    <w:abstractNumId w:val="21"/>
  </w:num>
  <w:num w:numId="5">
    <w:abstractNumId w:val="8"/>
  </w:num>
  <w:num w:numId="6">
    <w:abstractNumId w:val="36"/>
  </w:num>
  <w:num w:numId="7">
    <w:abstractNumId w:val="28"/>
  </w:num>
  <w:num w:numId="8">
    <w:abstractNumId w:val="12"/>
  </w:num>
  <w:num w:numId="9">
    <w:abstractNumId w:val="35"/>
  </w:num>
  <w:num w:numId="10">
    <w:abstractNumId w:val="9"/>
  </w:num>
  <w:num w:numId="11">
    <w:abstractNumId w:val="34"/>
  </w:num>
  <w:num w:numId="12">
    <w:abstractNumId w:val="11"/>
  </w:num>
  <w:num w:numId="13">
    <w:abstractNumId w:val="18"/>
  </w:num>
  <w:num w:numId="14">
    <w:abstractNumId w:val="15"/>
  </w:num>
  <w:num w:numId="15">
    <w:abstractNumId w:val="14"/>
  </w:num>
  <w:num w:numId="16">
    <w:abstractNumId w:val="1"/>
  </w:num>
  <w:num w:numId="17">
    <w:abstractNumId w:val="27"/>
  </w:num>
  <w:num w:numId="18">
    <w:abstractNumId w:val="13"/>
  </w:num>
  <w:num w:numId="19">
    <w:abstractNumId w:val="32"/>
  </w:num>
  <w:num w:numId="20">
    <w:abstractNumId w:val="29"/>
  </w:num>
  <w:num w:numId="21">
    <w:abstractNumId w:val="19"/>
  </w:num>
  <w:num w:numId="22">
    <w:abstractNumId w:val="25"/>
  </w:num>
  <w:num w:numId="23">
    <w:abstractNumId w:val="30"/>
  </w:num>
  <w:num w:numId="24">
    <w:abstractNumId w:val="33"/>
  </w:num>
  <w:num w:numId="25">
    <w:abstractNumId w:val="4"/>
  </w:num>
  <w:num w:numId="26">
    <w:abstractNumId w:val="24"/>
  </w:num>
  <w:num w:numId="27">
    <w:abstractNumId w:val="3"/>
  </w:num>
  <w:num w:numId="28">
    <w:abstractNumId w:val="6"/>
  </w:num>
  <w:num w:numId="29">
    <w:abstractNumId w:val="7"/>
  </w:num>
  <w:num w:numId="30">
    <w:abstractNumId w:val="26"/>
  </w:num>
  <w:num w:numId="31">
    <w:abstractNumId w:val="16"/>
  </w:num>
  <w:num w:numId="32">
    <w:abstractNumId w:val="5"/>
  </w:num>
  <w:num w:numId="33">
    <w:abstractNumId w:val="10"/>
  </w:num>
  <w:num w:numId="34">
    <w:abstractNumId w:val="17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23"/>
  </w:num>
  <w:num w:numId="38">
    <w:abstractNumId w:val="2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D4"/>
    <w:rsid w:val="00013343"/>
    <w:rsid w:val="00027E3E"/>
    <w:rsid w:val="00033B6C"/>
    <w:rsid w:val="00036F2B"/>
    <w:rsid w:val="00037EBC"/>
    <w:rsid w:val="0004506F"/>
    <w:rsid w:val="00053977"/>
    <w:rsid w:val="00056509"/>
    <w:rsid w:val="00056DEF"/>
    <w:rsid w:val="00062D29"/>
    <w:rsid w:val="000647D4"/>
    <w:rsid w:val="00065142"/>
    <w:rsid w:val="000675D3"/>
    <w:rsid w:val="0008418D"/>
    <w:rsid w:val="000920C8"/>
    <w:rsid w:val="000A1710"/>
    <w:rsid w:val="000A508F"/>
    <w:rsid w:val="000A6643"/>
    <w:rsid w:val="000C5527"/>
    <w:rsid w:val="00122388"/>
    <w:rsid w:val="00123009"/>
    <w:rsid w:val="00151A7E"/>
    <w:rsid w:val="001548E9"/>
    <w:rsid w:val="00156A6D"/>
    <w:rsid w:val="00156F0E"/>
    <w:rsid w:val="00164480"/>
    <w:rsid w:val="0017051F"/>
    <w:rsid w:val="00174D54"/>
    <w:rsid w:val="0018509F"/>
    <w:rsid w:val="00190518"/>
    <w:rsid w:val="001A2EE8"/>
    <w:rsid w:val="001C2404"/>
    <w:rsid w:val="001D63B6"/>
    <w:rsid w:val="001D7397"/>
    <w:rsid w:val="001D7AC5"/>
    <w:rsid w:val="001F3D87"/>
    <w:rsid w:val="002102C8"/>
    <w:rsid w:val="00213279"/>
    <w:rsid w:val="00226558"/>
    <w:rsid w:val="00250C6E"/>
    <w:rsid w:val="002532FB"/>
    <w:rsid w:val="002540A3"/>
    <w:rsid w:val="002A1310"/>
    <w:rsid w:val="002A2D04"/>
    <w:rsid w:val="002B10BA"/>
    <w:rsid w:val="002D0F72"/>
    <w:rsid w:val="00304806"/>
    <w:rsid w:val="00311799"/>
    <w:rsid w:val="003213B6"/>
    <w:rsid w:val="00324A87"/>
    <w:rsid w:val="003303B6"/>
    <w:rsid w:val="00337499"/>
    <w:rsid w:val="0035004F"/>
    <w:rsid w:val="00360615"/>
    <w:rsid w:val="003634BD"/>
    <w:rsid w:val="00380A87"/>
    <w:rsid w:val="00394304"/>
    <w:rsid w:val="003A5578"/>
    <w:rsid w:val="003B39B9"/>
    <w:rsid w:val="003E76DA"/>
    <w:rsid w:val="003F4764"/>
    <w:rsid w:val="003F5CC2"/>
    <w:rsid w:val="00403DCD"/>
    <w:rsid w:val="004323CF"/>
    <w:rsid w:val="00453DA7"/>
    <w:rsid w:val="00463D22"/>
    <w:rsid w:val="00467568"/>
    <w:rsid w:val="00467650"/>
    <w:rsid w:val="004736F6"/>
    <w:rsid w:val="004A18A1"/>
    <w:rsid w:val="004A522B"/>
    <w:rsid w:val="004C39CB"/>
    <w:rsid w:val="004C3ECD"/>
    <w:rsid w:val="00500388"/>
    <w:rsid w:val="005031CB"/>
    <w:rsid w:val="005117D4"/>
    <w:rsid w:val="00521C75"/>
    <w:rsid w:val="005256BF"/>
    <w:rsid w:val="0053206C"/>
    <w:rsid w:val="005366E2"/>
    <w:rsid w:val="0053758A"/>
    <w:rsid w:val="00543FE2"/>
    <w:rsid w:val="005763B5"/>
    <w:rsid w:val="0058754B"/>
    <w:rsid w:val="00593E31"/>
    <w:rsid w:val="005B5081"/>
    <w:rsid w:val="005C1CF1"/>
    <w:rsid w:val="005D5419"/>
    <w:rsid w:val="005E7C27"/>
    <w:rsid w:val="00604B60"/>
    <w:rsid w:val="00614933"/>
    <w:rsid w:val="00635B74"/>
    <w:rsid w:val="006400EA"/>
    <w:rsid w:val="00644661"/>
    <w:rsid w:val="00650505"/>
    <w:rsid w:val="00653070"/>
    <w:rsid w:val="00655D77"/>
    <w:rsid w:val="0065746F"/>
    <w:rsid w:val="0066349D"/>
    <w:rsid w:val="00690BDF"/>
    <w:rsid w:val="006A08C9"/>
    <w:rsid w:val="006B2285"/>
    <w:rsid w:val="006C1799"/>
    <w:rsid w:val="006E5396"/>
    <w:rsid w:val="006F2250"/>
    <w:rsid w:val="00700E0C"/>
    <w:rsid w:val="00726BA6"/>
    <w:rsid w:val="00747D75"/>
    <w:rsid w:val="00760317"/>
    <w:rsid w:val="00767ED1"/>
    <w:rsid w:val="00786387"/>
    <w:rsid w:val="00787D2E"/>
    <w:rsid w:val="0079586A"/>
    <w:rsid w:val="007A6307"/>
    <w:rsid w:val="007E33C8"/>
    <w:rsid w:val="007F37F0"/>
    <w:rsid w:val="00822909"/>
    <w:rsid w:val="008428BA"/>
    <w:rsid w:val="00842A82"/>
    <w:rsid w:val="00855EEA"/>
    <w:rsid w:val="00871086"/>
    <w:rsid w:val="0088669F"/>
    <w:rsid w:val="008872EA"/>
    <w:rsid w:val="00887BAA"/>
    <w:rsid w:val="008939E1"/>
    <w:rsid w:val="008A58A2"/>
    <w:rsid w:val="008B345F"/>
    <w:rsid w:val="008B66EE"/>
    <w:rsid w:val="008C228C"/>
    <w:rsid w:val="008D49BF"/>
    <w:rsid w:val="008F2F82"/>
    <w:rsid w:val="008F3764"/>
    <w:rsid w:val="0091109D"/>
    <w:rsid w:val="0094691A"/>
    <w:rsid w:val="00952FD7"/>
    <w:rsid w:val="00954094"/>
    <w:rsid w:val="00960F59"/>
    <w:rsid w:val="00972F1F"/>
    <w:rsid w:val="00992746"/>
    <w:rsid w:val="0099782C"/>
    <w:rsid w:val="009A102C"/>
    <w:rsid w:val="009B3B53"/>
    <w:rsid w:val="009B74F7"/>
    <w:rsid w:val="009C0A9A"/>
    <w:rsid w:val="009C262F"/>
    <w:rsid w:val="009C6068"/>
    <w:rsid w:val="009D0AF6"/>
    <w:rsid w:val="009D7DE6"/>
    <w:rsid w:val="009E7A30"/>
    <w:rsid w:val="009F5427"/>
    <w:rsid w:val="00A0084E"/>
    <w:rsid w:val="00A05BE5"/>
    <w:rsid w:val="00A07D56"/>
    <w:rsid w:val="00A211B7"/>
    <w:rsid w:val="00A22C60"/>
    <w:rsid w:val="00A257D4"/>
    <w:rsid w:val="00A27860"/>
    <w:rsid w:val="00A31187"/>
    <w:rsid w:val="00A514E4"/>
    <w:rsid w:val="00A52501"/>
    <w:rsid w:val="00A64991"/>
    <w:rsid w:val="00A77301"/>
    <w:rsid w:val="00AA0051"/>
    <w:rsid w:val="00AA170B"/>
    <w:rsid w:val="00AB3337"/>
    <w:rsid w:val="00AC5C8F"/>
    <w:rsid w:val="00AE5BA4"/>
    <w:rsid w:val="00AE7408"/>
    <w:rsid w:val="00AF43EA"/>
    <w:rsid w:val="00AF672A"/>
    <w:rsid w:val="00B13C4B"/>
    <w:rsid w:val="00B16239"/>
    <w:rsid w:val="00B31659"/>
    <w:rsid w:val="00B3334E"/>
    <w:rsid w:val="00B41E5D"/>
    <w:rsid w:val="00B564CE"/>
    <w:rsid w:val="00B73CB1"/>
    <w:rsid w:val="00B73F27"/>
    <w:rsid w:val="00B765EE"/>
    <w:rsid w:val="00B8392D"/>
    <w:rsid w:val="00B90014"/>
    <w:rsid w:val="00B94033"/>
    <w:rsid w:val="00BA7EB6"/>
    <w:rsid w:val="00BB163B"/>
    <w:rsid w:val="00BB431F"/>
    <w:rsid w:val="00BD2095"/>
    <w:rsid w:val="00C05F63"/>
    <w:rsid w:val="00C060EC"/>
    <w:rsid w:val="00C11799"/>
    <w:rsid w:val="00C17DA9"/>
    <w:rsid w:val="00C23B6A"/>
    <w:rsid w:val="00C40D35"/>
    <w:rsid w:val="00C41B00"/>
    <w:rsid w:val="00C60ED3"/>
    <w:rsid w:val="00C63EE6"/>
    <w:rsid w:val="00C876E2"/>
    <w:rsid w:val="00C93602"/>
    <w:rsid w:val="00C9731F"/>
    <w:rsid w:val="00CA14B0"/>
    <w:rsid w:val="00CA39D8"/>
    <w:rsid w:val="00CB0AA7"/>
    <w:rsid w:val="00CB4C36"/>
    <w:rsid w:val="00CB7C01"/>
    <w:rsid w:val="00CD7A0E"/>
    <w:rsid w:val="00CF04E0"/>
    <w:rsid w:val="00D1100A"/>
    <w:rsid w:val="00D2020F"/>
    <w:rsid w:val="00D305F4"/>
    <w:rsid w:val="00D43501"/>
    <w:rsid w:val="00D721BB"/>
    <w:rsid w:val="00D74191"/>
    <w:rsid w:val="00D9277A"/>
    <w:rsid w:val="00DA1CBE"/>
    <w:rsid w:val="00E057A1"/>
    <w:rsid w:val="00E0589F"/>
    <w:rsid w:val="00E312C3"/>
    <w:rsid w:val="00E346B0"/>
    <w:rsid w:val="00E75310"/>
    <w:rsid w:val="00E80260"/>
    <w:rsid w:val="00E903E6"/>
    <w:rsid w:val="00E96807"/>
    <w:rsid w:val="00EB69DF"/>
    <w:rsid w:val="00EC5E84"/>
    <w:rsid w:val="00ED6555"/>
    <w:rsid w:val="00EE5EDA"/>
    <w:rsid w:val="00F23E8B"/>
    <w:rsid w:val="00F403B2"/>
    <w:rsid w:val="00F42739"/>
    <w:rsid w:val="00F428B6"/>
    <w:rsid w:val="00F52CCF"/>
    <w:rsid w:val="00F71C11"/>
    <w:rsid w:val="00F908A2"/>
    <w:rsid w:val="00FA0CBD"/>
    <w:rsid w:val="00FA291C"/>
    <w:rsid w:val="00FC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annotation text" w:uiPriority="99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annotation reference" w:uiPriority="99"/>
    <w:lsdException w:name="page number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7D4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link w:val="Heading1Char"/>
    <w:qFormat/>
    <w:rsid w:val="00036F2B"/>
    <w:pPr>
      <w:spacing w:before="360" w:after="60"/>
      <w:outlineLvl w:val="0"/>
    </w:pPr>
    <w:rPr>
      <w:rFonts w:eastAsia="Calibri"/>
      <w:b/>
      <w:kern w:val="36"/>
      <w:sz w:val="32"/>
      <w:szCs w:val="20"/>
    </w:rPr>
  </w:style>
  <w:style w:type="paragraph" w:styleId="Heading2">
    <w:name w:val="heading 2"/>
    <w:basedOn w:val="Normal"/>
    <w:link w:val="Heading2Char"/>
    <w:autoRedefine/>
    <w:qFormat/>
    <w:rsid w:val="007E33C8"/>
    <w:pPr>
      <w:ind w:left="-66"/>
      <w:outlineLvl w:val="1"/>
    </w:pPr>
    <w:rPr>
      <w:rFonts w:eastAsia="Calibri"/>
      <w:b/>
      <w:sz w:val="28"/>
      <w:szCs w:val="28"/>
    </w:rPr>
  </w:style>
  <w:style w:type="paragraph" w:styleId="Heading3">
    <w:name w:val="heading 3"/>
    <w:basedOn w:val="Normal"/>
    <w:link w:val="Heading3Char"/>
    <w:qFormat/>
    <w:rsid w:val="003E76DA"/>
    <w:pPr>
      <w:spacing w:before="100"/>
      <w:outlineLvl w:val="2"/>
    </w:pPr>
    <w:rPr>
      <w:rFonts w:ascii="Arial Unicode MS" w:eastAsia="Arial Unicode MS"/>
      <w:sz w:val="26"/>
      <w:szCs w:val="20"/>
    </w:rPr>
  </w:style>
  <w:style w:type="paragraph" w:styleId="Heading4">
    <w:name w:val="heading 4"/>
    <w:basedOn w:val="Normal"/>
    <w:link w:val="Heading4Char"/>
    <w:qFormat/>
    <w:rsid w:val="003E76DA"/>
    <w:pPr>
      <w:spacing w:before="100"/>
      <w:outlineLvl w:val="3"/>
    </w:pPr>
    <w:rPr>
      <w:rFonts w:ascii="Arial Unicode MS" w:eastAsia="Arial Unicode MS"/>
      <w:i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3E76DA"/>
    <w:pPr>
      <w:keepNext/>
      <w:ind w:right="-56"/>
      <w:jc w:val="center"/>
      <w:outlineLvl w:val="4"/>
    </w:pPr>
    <w:rPr>
      <w:b/>
      <w:spacing w:val="100"/>
      <w:sz w:val="58"/>
      <w:szCs w:val="58"/>
    </w:rPr>
  </w:style>
  <w:style w:type="paragraph" w:styleId="Heading6">
    <w:name w:val="heading 6"/>
    <w:basedOn w:val="Normal"/>
    <w:next w:val="Normal"/>
    <w:link w:val="Heading6Char"/>
    <w:qFormat/>
    <w:rsid w:val="003E76DA"/>
    <w:pPr>
      <w:keepNext/>
      <w:jc w:val="center"/>
      <w:outlineLvl w:val="5"/>
    </w:pPr>
    <w:rPr>
      <w:rFonts w:ascii="Garamond" w:hAnsi="Garamond"/>
      <w:sz w:val="40"/>
      <w:szCs w:val="20"/>
    </w:rPr>
  </w:style>
  <w:style w:type="paragraph" w:styleId="Heading7">
    <w:name w:val="heading 7"/>
    <w:basedOn w:val="Normal"/>
    <w:next w:val="Normal"/>
    <w:link w:val="Heading7Char"/>
    <w:qFormat/>
    <w:rsid w:val="003E76DA"/>
    <w:pPr>
      <w:keepNext/>
      <w:ind w:right="-56"/>
      <w:jc w:val="right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qFormat/>
    <w:rsid w:val="003E76DA"/>
    <w:pPr>
      <w:keepNext/>
      <w:ind w:right="-56"/>
      <w:jc w:val="both"/>
      <w:outlineLvl w:val="7"/>
    </w:pPr>
    <w:rPr>
      <w:sz w:val="52"/>
      <w:szCs w:val="20"/>
    </w:rPr>
  </w:style>
  <w:style w:type="paragraph" w:styleId="Heading9">
    <w:name w:val="heading 9"/>
    <w:basedOn w:val="Normal"/>
    <w:next w:val="Normal"/>
    <w:link w:val="Heading9Char"/>
    <w:qFormat/>
    <w:rsid w:val="003E76DA"/>
    <w:pPr>
      <w:keepNext/>
      <w:pBdr>
        <w:top w:val="single" w:sz="6" w:space="1" w:color="auto"/>
      </w:pBdr>
      <w:ind w:right="-56"/>
      <w:jc w:val="both"/>
      <w:outlineLvl w:val="8"/>
    </w:pPr>
    <w:rPr>
      <w:b/>
      <w:sz w:val="7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6F2B"/>
    <w:rPr>
      <w:rFonts w:ascii="Arial" w:hAnsi="Arial"/>
      <w:b/>
      <w:kern w:val="36"/>
      <w:sz w:val="32"/>
    </w:rPr>
  </w:style>
  <w:style w:type="character" w:customStyle="1" w:styleId="Heading2Char">
    <w:name w:val="Heading 2 Char"/>
    <w:basedOn w:val="DefaultParagraphFont"/>
    <w:link w:val="Heading2"/>
    <w:rsid w:val="007E33C8"/>
    <w:rPr>
      <w:rFonts w:ascii="Arial" w:hAnsi="Arial"/>
      <w:b/>
      <w:sz w:val="28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036F2B"/>
    <w:pPr>
      <w:tabs>
        <w:tab w:val="right" w:leader="dot" w:pos="9016"/>
      </w:tabs>
      <w:spacing w:line="360" w:lineRule="auto"/>
      <w:jc w:val="center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qFormat/>
    <w:rsid w:val="003E76DA"/>
    <w:pPr>
      <w:tabs>
        <w:tab w:val="right" w:leader="dot" w:pos="9072"/>
      </w:tabs>
      <w:ind w:left="240"/>
    </w:pPr>
    <w:rPr>
      <w:rFonts w:cs="Arial"/>
      <w:b/>
      <w:noProof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E76DA"/>
    <w:pPr>
      <w:spacing w:after="100" w:line="276" w:lineRule="auto"/>
      <w:ind w:left="440"/>
    </w:pPr>
    <w:rPr>
      <w:rFonts w:ascii="Calibri" w:hAnsi="Calibri"/>
      <w:szCs w:val="22"/>
    </w:rPr>
  </w:style>
  <w:style w:type="paragraph" w:styleId="Header">
    <w:name w:val="header"/>
    <w:basedOn w:val="Normal"/>
    <w:link w:val="HeaderChar"/>
    <w:uiPriority w:val="99"/>
    <w:rsid w:val="003E76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6DA"/>
    <w:rPr>
      <w:rFonts w:eastAsia="Calibri"/>
      <w:b/>
      <w:sz w:val="24"/>
      <w:szCs w:val="24"/>
    </w:rPr>
  </w:style>
  <w:style w:type="paragraph" w:styleId="Footer">
    <w:name w:val="footer"/>
    <w:basedOn w:val="Normal"/>
    <w:link w:val="FooterChar"/>
    <w:uiPriority w:val="99"/>
    <w:rsid w:val="003E76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6DA"/>
    <w:rPr>
      <w:rFonts w:eastAsia="Calibri"/>
      <w:b/>
      <w:sz w:val="24"/>
      <w:szCs w:val="24"/>
    </w:rPr>
  </w:style>
  <w:style w:type="character" w:styleId="PageNumber">
    <w:name w:val="page number"/>
    <w:basedOn w:val="DefaultParagraphFont"/>
    <w:rsid w:val="003E76DA"/>
  </w:style>
  <w:style w:type="character" w:styleId="Hyperlink">
    <w:name w:val="Hyperlink"/>
    <w:basedOn w:val="DefaultParagraphFont"/>
    <w:uiPriority w:val="99"/>
    <w:rsid w:val="003E76D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E7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76DA"/>
    <w:rPr>
      <w:rFonts w:ascii="Tahoma" w:eastAsia="Calibri" w:hAnsi="Tahoma" w:cs="Tahoma"/>
      <w:b/>
      <w:sz w:val="16"/>
      <w:szCs w:val="16"/>
    </w:rPr>
  </w:style>
  <w:style w:type="paragraph" w:styleId="ListParagraph">
    <w:name w:val="List Paragraph"/>
    <w:basedOn w:val="Normal"/>
    <w:uiPriority w:val="34"/>
    <w:qFormat/>
    <w:rsid w:val="003E76D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E76DA"/>
    <w:pPr>
      <w:keepNext/>
      <w:keepLines/>
      <w:spacing w:before="480" w:after="0" w:line="276" w:lineRule="auto"/>
      <w:outlineLvl w:val="9"/>
    </w:pPr>
    <w:rPr>
      <w:rFonts w:ascii="Cambria" w:hAnsi="Cambria"/>
      <w:b w:val="0"/>
      <w:bCs/>
      <w:color w:val="365F91"/>
      <w:kern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E76DA"/>
    <w:rPr>
      <w:rFonts w:ascii="Arial Unicode MS" w:eastAsia="Arial Unicode MS"/>
      <w:b/>
      <w:sz w:val="26"/>
    </w:rPr>
  </w:style>
  <w:style w:type="character" w:customStyle="1" w:styleId="Heading4Char">
    <w:name w:val="Heading 4 Char"/>
    <w:basedOn w:val="DefaultParagraphFont"/>
    <w:link w:val="Heading4"/>
    <w:rsid w:val="003E76DA"/>
    <w:rPr>
      <w:rFonts w:ascii="Arial Unicode MS" w:eastAsia="Arial Unicode MS"/>
      <w:b/>
      <w:i/>
      <w:sz w:val="26"/>
    </w:rPr>
  </w:style>
  <w:style w:type="character" w:customStyle="1" w:styleId="Heading5Char">
    <w:name w:val="Heading 5 Char"/>
    <w:basedOn w:val="DefaultParagraphFont"/>
    <w:link w:val="Heading5"/>
    <w:rsid w:val="003E76DA"/>
    <w:rPr>
      <w:rFonts w:eastAsia="Times New Roman"/>
      <w:spacing w:val="100"/>
      <w:sz w:val="58"/>
      <w:szCs w:val="58"/>
    </w:rPr>
  </w:style>
  <w:style w:type="character" w:customStyle="1" w:styleId="Heading6Char">
    <w:name w:val="Heading 6 Char"/>
    <w:basedOn w:val="DefaultParagraphFont"/>
    <w:link w:val="Heading6"/>
    <w:rsid w:val="003E76DA"/>
    <w:rPr>
      <w:rFonts w:ascii="Garamond" w:eastAsia="Times New Roman" w:hAnsi="Garamond"/>
      <w:b/>
      <w:sz w:val="40"/>
    </w:rPr>
  </w:style>
  <w:style w:type="character" w:customStyle="1" w:styleId="Heading7Char">
    <w:name w:val="Heading 7 Char"/>
    <w:basedOn w:val="DefaultParagraphFont"/>
    <w:link w:val="Heading7"/>
    <w:rsid w:val="003E76DA"/>
    <w:rPr>
      <w:rFonts w:eastAsia="Times New Roman"/>
      <w:b/>
      <w:sz w:val="24"/>
    </w:rPr>
  </w:style>
  <w:style w:type="character" w:customStyle="1" w:styleId="Heading8Char">
    <w:name w:val="Heading 8 Char"/>
    <w:basedOn w:val="DefaultParagraphFont"/>
    <w:link w:val="Heading8"/>
    <w:rsid w:val="003E76DA"/>
    <w:rPr>
      <w:rFonts w:eastAsia="Times New Roman"/>
      <w:b/>
      <w:sz w:val="52"/>
    </w:rPr>
  </w:style>
  <w:style w:type="character" w:customStyle="1" w:styleId="Heading9Char">
    <w:name w:val="Heading 9 Char"/>
    <w:basedOn w:val="DefaultParagraphFont"/>
    <w:link w:val="Heading9"/>
    <w:rsid w:val="003E76DA"/>
    <w:rPr>
      <w:rFonts w:eastAsia="Times New Roman"/>
      <w:sz w:val="72"/>
    </w:rPr>
  </w:style>
  <w:style w:type="paragraph" w:styleId="Caption">
    <w:name w:val="caption"/>
    <w:basedOn w:val="Normal"/>
    <w:next w:val="Normal"/>
    <w:qFormat/>
    <w:rsid w:val="003E76DA"/>
    <w:rPr>
      <w:b/>
      <w:bCs/>
    </w:rPr>
  </w:style>
  <w:style w:type="paragraph" w:styleId="Title">
    <w:name w:val="Title"/>
    <w:basedOn w:val="Normal"/>
    <w:link w:val="TitleChar"/>
    <w:qFormat/>
    <w:rsid w:val="003E76D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E76DA"/>
    <w:rPr>
      <w:rFonts w:ascii="Cambria" w:eastAsia="Times New Roman" w:hAnsi="Cambria"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3E76DA"/>
    <w:pPr>
      <w:spacing w:before="180" w:after="18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3E76DA"/>
    <w:rPr>
      <w:rFonts w:ascii="Arial" w:eastAsia="Times New Roman" w:hAnsi="Arial"/>
      <w:b/>
      <w:szCs w:val="24"/>
      <w:lang w:eastAsia="en-AU"/>
    </w:rPr>
  </w:style>
  <w:style w:type="paragraph" w:styleId="Subtitle">
    <w:name w:val="Subtitle"/>
    <w:basedOn w:val="Normal"/>
    <w:link w:val="SubtitleChar"/>
    <w:qFormat/>
    <w:rsid w:val="003E76DA"/>
    <w:pPr>
      <w:jc w:val="center"/>
    </w:pPr>
    <w:rPr>
      <w:rFonts w:ascii="Garamond" w:hAnsi="Garamond"/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3E76DA"/>
    <w:rPr>
      <w:rFonts w:ascii="Garamond" w:eastAsia="Times New Roman" w:hAnsi="Garamond"/>
      <w:bCs/>
      <w:sz w:val="32"/>
      <w:szCs w:val="24"/>
    </w:rPr>
  </w:style>
  <w:style w:type="character" w:styleId="Strong">
    <w:name w:val="Strong"/>
    <w:basedOn w:val="DefaultParagraphFont"/>
    <w:qFormat/>
    <w:rsid w:val="003E76DA"/>
    <w:rPr>
      <w:b/>
      <w:sz w:val="24"/>
    </w:rPr>
  </w:style>
  <w:style w:type="character" w:styleId="Emphasis">
    <w:name w:val="Emphasis"/>
    <w:basedOn w:val="DefaultParagraphFont"/>
    <w:qFormat/>
    <w:rsid w:val="003E76DA"/>
    <w:rPr>
      <w:rFonts w:ascii="Arial" w:hAnsi="Arial"/>
      <w:i/>
      <w:sz w:val="24"/>
    </w:rPr>
  </w:style>
  <w:style w:type="paragraph" w:styleId="NoSpacing">
    <w:name w:val="No Spacing"/>
    <w:uiPriority w:val="1"/>
    <w:qFormat/>
    <w:rsid w:val="003E76DA"/>
    <w:rPr>
      <w:rFonts w:ascii="Calibri" w:hAnsi="Calibri"/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E76D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3E76DA"/>
    <w:rPr>
      <w:rFonts w:eastAsia="Calibri"/>
      <w:b/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6D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76DA"/>
    <w:rPr>
      <w:rFonts w:eastAsia="Calibri"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3E76DA"/>
    <w:rPr>
      <w:i/>
      <w:iCs/>
      <w:color w:val="808080"/>
    </w:rPr>
  </w:style>
  <w:style w:type="character" w:styleId="IntenseEmphasis">
    <w:name w:val="Intense Emphasis"/>
    <w:uiPriority w:val="21"/>
    <w:qFormat/>
    <w:rsid w:val="003E76DA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3E76DA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3E76DA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3E76DA"/>
    <w:rPr>
      <w:b/>
      <w:bCs/>
      <w:smallCaps/>
      <w:spacing w:val="5"/>
    </w:rPr>
  </w:style>
  <w:style w:type="paragraph" w:customStyle="1" w:styleId="Char">
    <w:name w:val="Char"/>
    <w:basedOn w:val="Normal"/>
    <w:rsid w:val="003E76DA"/>
    <w:pPr>
      <w:spacing w:after="160" w:line="240" w:lineRule="exact"/>
    </w:pPr>
    <w:rPr>
      <w:rFonts w:ascii="Verdana" w:eastAsia="MS Mincho" w:hAnsi="Verdana"/>
      <w:sz w:val="20"/>
      <w:szCs w:val="20"/>
    </w:rPr>
  </w:style>
  <w:style w:type="paragraph" w:customStyle="1" w:styleId="Clause">
    <w:name w:val="Clause"/>
    <w:basedOn w:val="Normal"/>
    <w:rsid w:val="003E76DA"/>
    <w:pPr>
      <w:tabs>
        <w:tab w:val="num" w:pos="1134"/>
      </w:tabs>
      <w:spacing w:before="240" w:after="240"/>
      <w:ind w:left="1134" w:hanging="567"/>
    </w:pPr>
    <w:rPr>
      <w:sz w:val="20"/>
    </w:rPr>
  </w:style>
  <w:style w:type="paragraph" w:customStyle="1" w:styleId="BulletedList">
    <w:name w:val="Bulleted List"/>
    <w:basedOn w:val="Normal"/>
    <w:rsid w:val="003E76DA"/>
    <w:pPr>
      <w:numPr>
        <w:numId w:val="1"/>
      </w:numPr>
      <w:spacing w:before="120" w:after="120"/>
    </w:pPr>
    <w:rPr>
      <w:sz w:val="20"/>
    </w:rPr>
  </w:style>
  <w:style w:type="paragraph" w:customStyle="1" w:styleId="Clause-Indented">
    <w:name w:val="Clause - Indented"/>
    <w:basedOn w:val="BodyText"/>
    <w:rsid w:val="003E76DA"/>
    <w:pPr>
      <w:ind w:left="1134"/>
    </w:pPr>
  </w:style>
  <w:style w:type="paragraph" w:customStyle="1" w:styleId="ClauseBullet">
    <w:name w:val="Clause Bullet"/>
    <w:basedOn w:val="BulletedList"/>
    <w:rsid w:val="003E76DA"/>
    <w:pPr>
      <w:numPr>
        <w:numId w:val="2"/>
      </w:numPr>
    </w:pPr>
  </w:style>
  <w:style w:type="paragraph" w:customStyle="1" w:styleId="Procedure">
    <w:name w:val="Procedure"/>
    <w:basedOn w:val="Normal"/>
    <w:rsid w:val="003E76DA"/>
    <w:pPr>
      <w:numPr>
        <w:numId w:val="3"/>
      </w:numPr>
      <w:spacing w:before="240" w:after="240"/>
    </w:pPr>
    <w:rPr>
      <w:sz w:val="20"/>
    </w:rPr>
  </w:style>
  <w:style w:type="character" w:styleId="CommentReference">
    <w:name w:val="annotation reference"/>
    <w:basedOn w:val="DefaultParagraphFont"/>
    <w:uiPriority w:val="99"/>
    <w:unhideWhenUsed/>
    <w:rsid w:val="000647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47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47D4"/>
    <w:rPr>
      <w:rFonts w:ascii="Arial" w:eastAsia="Times New Roman" w:hAnsi="Arial"/>
      <w:lang w:eastAsia="en-AU"/>
    </w:rPr>
  </w:style>
  <w:style w:type="paragraph" w:customStyle="1" w:styleId="Text">
    <w:name w:val="Text"/>
    <w:rsid w:val="000647D4"/>
    <w:pPr>
      <w:spacing w:before="120" w:after="120" w:line="240" w:lineRule="atLeast"/>
    </w:pPr>
    <w:rPr>
      <w:rFonts w:ascii="Book Antiqua" w:eastAsia="Times New Roman" w:hAnsi="Book Antiqua"/>
      <w:sz w:val="22"/>
      <w:lang w:eastAsia="en-US"/>
    </w:rPr>
  </w:style>
  <w:style w:type="paragraph" w:customStyle="1" w:styleId="Tabletext">
    <w:name w:val="Table text"/>
    <w:rsid w:val="000647D4"/>
    <w:rPr>
      <w:rFonts w:ascii="Book Antiqua" w:eastAsia="Times New Roman" w:hAnsi="Book Antiqua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C1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C1799"/>
    <w:rPr>
      <w:rFonts w:ascii="Arial" w:eastAsia="Times New Roman" w:hAnsi="Arial"/>
      <w:b/>
      <w:bCs/>
      <w:lang w:eastAsia="en-AU"/>
    </w:rPr>
  </w:style>
  <w:style w:type="character" w:styleId="FollowedHyperlink">
    <w:name w:val="FollowedHyperlink"/>
    <w:basedOn w:val="DefaultParagraphFont"/>
    <w:rsid w:val="00855EEA"/>
    <w:rPr>
      <w:color w:val="800080"/>
      <w:u w:val="single"/>
    </w:rPr>
  </w:style>
  <w:style w:type="table" w:styleId="TableGrid">
    <w:name w:val="Table Grid"/>
    <w:basedOn w:val="TableNormal"/>
    <w:uiPriority w:val="59"/>
    <w:rsid w:val="0091109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annotation text" w:uiPriority="99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annotation reference" w:uiPriority="99"/>
    <w:lsdException w:name="page number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7D4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link w:val="Heading1Char"/>
    <w:qFormat/>
    <w:rsid w:val="00036F2B"/>
    <w:pPr>
      <w:spacing w:before="360" w:after="60"/>
      <w:outlineLvl w:val="0"/>
    </w:pPr>
    <w:rPr>
      <w:rFonts w:eastAsia="Calibri"/>
      <w:b/>
      <w:kern w:val="36"/>
      <w:sz w:val="32"/>
      <w:szCs w:val="20"/>
    </w:rPr>
  </w:style>
  <w:style w:type="paragraph" w:styleId="Heading2">
    <w:name w:val="heading 2"/>
    <w:basedOn w:val="Normal"/>
    <w:link w:val="Heading2Char"/>
    <w:autoRedefine/>
    <w:qFormat/>
    <w:rsid w:val="007E33C8"/>
    <w:pPr>
      <w:ind w:left="-66"/>
      <w:outlineLvl w:val="1"/>
    </w:pPr>
    <w:rPr>
      <w:rFonts w:eastAsia="Calibri"/>
      <w:b/>
      <w:sz w:val="28"/>
      <w:szCs w:val="28"/>
    </w:rPr>
  </w:style>
  <w:style w:type="paragraph" w:styleId="Heading3">
    <w:name w:val="heading 3"/>
    <w:basedOn w:val="Normal"/>
    <w:link w:val="Heading3Char"/>
    <w:qFormat/>
    <w:rsid w:val="003E76DA"/>
    <w:pPr>
      <w:spacing w:before="100"/>
      <w:outlineLvl w:val="2"/>
    </w:pPr>
    <w:rPr>
      <w:rFonts w:ascii="Arial Unicode MS" w:eastAsia="Arial Unicode MS"/>
      <w:sz w:val="26"/>
      <w:szCs w:val="20"/>
    </w:rPr>
  </w:style>
  <w:style w:type="paragraph" w:styleId="Heading4">
    <w:name w:val="heading 4"/>
    <w:basedOn w:val="Normal"/>
    <w:link w:val="Heading4Char"/>
    <w:qFormat/>
    <w:rsid w:val="003E76DA"/>
    <w:pPr>
      <w:spacing w:before="100"/>
      <w:outlineLvl w:val="3"/>
    </w:pPr>
    <w:rPr>
      <w:rFonts w:ascii="Arial Unicode MS" w:eastAsia="Arial Unicode MS"/>
      <w:i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3E76DA"/>
    <w:pPr>
      <w:keepNext/>
      <w:ind w:right="-56"/>
      <w:jc w:val="center"/>
      <w:outlineLvl w:val="4"/>
    </w:pPr>
    <w:rPr>
      <w:b/>
      <w:spacing w:val="100"/>
      <w:sz w:val="58"/>
      <w:szCs w:val="58"/>
    </w:rPr>
  </w:style>
  <w:style w:type="paragraph" w:styleId="Heading6">
    <w:name w:val="heading 6"/>
    <w:basedOn w:val="Normal"/>
    <w:next w:val="Normal"/>
    <w:link w:val="Heading6Char"/>
    <w:qFormat/>
    <w:rsid w:val="003E76DA"/>
    <w:pPr>
      <w:keepNext/>
      <w:jc w:val="center"/>
      <w:outlineLvl w:val="5"/>
    </w:pPr>
    <w:rPr>
      <w:rFonts w:ascii="Garamond" w:hAnsi="Garamond"/>
      <w:sz w:val="40"/>
      <w:szCs w:val="20"/>
    </w:rPr>
  </w:style>
  <w:style w:type="paragraph" w:styleId="Heading7">
    <w:name w:val="heading 7"/>
    <w:basedOn w:val="Normal"/>
    <w:next w:val="Normal"/>
    <w:link w:val="Heading7Char"/>
    <w:qFormat/>
    <w:rsid w:val="003E76DA"/>
    <w:pPr>
      <w:keepNext/>
      <w:ind w:right="-56"/>
      <w:jc w:val="right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qFormat/>
    <w:rsid w:val="003E76DA"/>
    <w:pPr>
      <w:keepNext/>
      <w:ind w:right="-56"/>
      <w:jc w:val="both"/>
      <w:outlineLvl w:val="7"/>
    </w:pPr>
    <w:rPr>
      <w:sz w:val="52"/>
      <w:szCs w:val="20"/>
    </w:rPr>
  </w:style>
  <w:style w:type="paragraph" w:styleId="Heading9">
    <w:name w:val="heading 9"/>
    <w:basedOn w:val="Normal"/>
    <w:next w:val="Normal"/>
    <w:link w:val="Heading9Char"/>
    <w:qFormat/>
    <w:rsid w:val="003E76DA"/>
    <w:pPr>
      <w:keepNext/>
      <w:pBdr>
        <w:top w:val="single" w:sz="6" w:space="1" w:color="auto"/>
      </w:pBdr>
      <w:ind w:right="-56"/>
      <w:jc w:val="both"/>
      <w:outlineLvl w:val="8"/>
    </w:pPr>
    <w:rPr>
      <w:b/>
      <w:sz w:val="7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6F2B"/>
    <w:rPr>
      <w:rFonts w:ascii="Arial" w:hAnsi="Arial"/>
      <w:b/>
      <w:kern w:val="36"/>
      <w:sz w:val="32"/>
    </w:rPr>
  </w:style>
  <w:style w:type="character" w:customStyle="1" w:styleId="Heading2Char">
    <w:name w:val="Heading 2 Char"/>
    <w:basedOn w:val="DefaultParagraphFont"/>
    <w:link w:val="Heading2"/>
    <w:rsid w:val="007E33C8"/>
    <w:rPr>
      <w:rFonts w:ascii="Arial" w:hAnsi="Arial"/>
      <w:b/>
      <w:sz w:val="28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036F2B"/>
    <w:pPr>
      <w:tabs>
        <w:tab w:val="right" w:leader="dot" w:pos="9016"/>
      </w:tabs>
      <w:spacing w:line="360" w:lineRule="auto"/>
      <w:jc w:val="center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qFormat/>
    <w:rsid w:val="003E76DA"/>
    <w:pPr>
      <w:tabs>
        <w:tab w:val="right" w:leader="dot" w:pos="9072"/>
      </w:tabs>
      <w:ind w:left="240"/>
    </w:pPr>
    <w:rPr>
      <w:rFonts w:cs="Arial"/>
      <w:b/>
      <w:noProof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E76DA"/>
    <w:pPr>
      <w:spacing w:after="100" w:line="276" w:lineRule="auto"/>
      <w:ind w:left="440"/>
    </w:pPr>
    <w:rPr>
      <w:rFonts w:ascii="Calibri" w:hAnsi="Calibri"/>
      <w:szCs w:val="22"/>
    </w:rPr>
  </w:style>
  <w:style w:type="paragraph" w:styleId="Header">
    <w:name w:val="header"/>
    <w:basedOn w:val="Normal"/>
    <w:link w:val="HeaderChar"/>
    <w:uiPriority w:val="99"/>
    <w:rsid w:val="003E76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6DA"/>
    <w:rPr>
      <w:rFonts w:eastAsia="Calibri"/>
      <w:b/>
      <w:sz w:val="24"/>
      <w:szCs w:val="24"/>
    </w:rPr>
  </w:style>
  <w:style w:type="paragraph" w:styleId="Footer">
    <w:name w:val="footer"/>
    <w:basedOn w:val="Normal"/>
    <w:link w:val="FooterChar"/>
    <w:uiPriority w:val="99"/>
    <w:rsid w:val="003E76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6DA"/>
    <w:rPr>
      <w:rFonts w:eastAsia="Calibri"/>
      <w:b/>
      <w:sz w:val="24"/>
      <w:szCs w:val="24"/>
    </w:rPr>
  </w:style>
  <w:style w:type="character" w:styleId="PageNumber">
    <w:name w:val="page number"/>
    <w:basedOn w:val="DefaultParagraphFont"/>
    <w:rsid w:val="003E76DA"/>
  </w:style>
  <w:style w:type="character" w:styleId="Hyperlink">
    <w:name w:val="Hyperlink"/>
    <w:basedOn w:val="DefaultParagraphFont"/>
    <w:uiPriority w:val="99"/>
    <w:rsid w:val="003E76D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E7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76DA"/>
    <w:rPr>
      <w:rFonts w:ascii="Tahoma" w:eastAsia="Calibri" w:hAnsi="Tahoma" w:cs="Tahoma"/>
      <w:b/>
      <w:sz w:val="16"/>
      <w:szCs w:val="16"/>
    </w:rPr>
  </w:style>
  <w:style w:type="paragraph" w:styleId="ListParagraph">
    <w:name w:val="List Paragraph"/>
    <w:basedOn w:val="Normal"/>
    <w:uiPriority w:val="34"/>
    <w:qFormat/>
    <w:rsid w:val="003E76D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E76DA"/>
    <w:pPr>
      <w:keepNext/>
      <w:keepLines/>
      <w:spacing w:before="480" w:after="0" w:line="276" w:lineRule="auto"/>
      <w:outlineLvl w:val="9"/>
    </w:pPr>
    <w:rPr>
      <w:rFonts w:ascii="Cambria" w:hAnsi="Cambria"/>
      <w:b w:val="0"/>
      <w:bCs/>
      <w:color w:val="365F91"/>
      <w:kern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E76DA"/>
    <w:rPr>
      <w:rFonts w:ascii="Arial Unicode MS" w:eastAsia="Arial Unicode MS"/>
      <w:b/>
      <w:sz w:val="26"/>
    </w:rPr>
  </w:style>
  <w:style w:type="character" w:customStyle="1" w:styleId="Heading4Char">
    <w:name w:val="Heading 4 Char"/>
    <w:basedOn w:val="DefaultParagraphFont"/>
    <w:link w:val="Heading4"/>
    <w:rsid w:val="003E76DA"/>
    <w:rPr>
      <w:rFonts w:ascii="Arial Unicode MS" w:eastAsia="Arial Unicode MS"/>
      <w:b/>
      <w:i/>
      <w:sz w:val="26"/>
    </w:rPr>
  </w:style>
  <w:style w:type="character" w:customStyle="1" w:styleId="Heading5Char">
    <w:name w:val="Heading 5 Char"/>
    <w:basedOn w:val="DefaultParagraphFont"/>
    <w:link w:val="Heading5"/>
    <w:rsid w:val="003E76DA"/>
    <w:rPr>
      <w:rFonts w:eastAsia="Times New Roman"/>
      <w:spacing w:val="100"/>
      <w:sz w:val="58"/>
      <w:szCs w:val="58"/>
    </w:rPr>
  </w:style>
  <w:style w:type="character" w:customStyle="1" w:styleId="Heading6Char">
    <w:name w:val="Heading 6 Char"/>
    <w:basedOn w:val="DefaultParagraphFont"/>
    <w:link w:val="Heading6"/>
    <w:rsid w:val="003E76DA"/>
    <w:rPr>
      <w:rFonts w:ascii="Garamond" w:eastAsia="Times New Roman" w:hAnsi="Garamond"/>
      <w:b/>
      <w:sz w:val="40"/>
    </w:rPr>
  </w:style>
  <w:style w:type="character" w:customStyle="1" w:styleId="Heading7Char">
    <w:name w:val="Heading 7 Char"/>
    <w:basedOn w:val="DefaultParagraphFont"/>
    <w:link w:val="Heading7"/>
    <w:rsid w:val="003E76DA"/>
    <w:rPr>
      <w:rFonts w:eastAsia="Times New Roman"/>
      <w:b/>
      <w:sz w:val="24"/>
    </w:rPr>
  </w:style>
  <w:style w:type="character" w:customStyle="1" w:styleId="Heading8Char">
    <w:name w:val="Heading 8 Char"/>
    <w:basedOn w:val="DefaultParagraphFont"/>
    <w:link w:val="Heading8"/>
    <w:rsid w:val="003E76DA"/>
    <w:rPr>
      <w:rFonts w:eastAsia="Times New Roman"/>
      <w:b/>
      <w:sz w:val="52"/>
    </w:rPr>
  </w:style>
  <w:style w:type="character" w:customStyle="1" w:styleId="Heading9Char">
    <w:name w:val="Heading 9 Char"/>
    <w:basedOn w:val="DefaultParagraphFont"/>
    <w:link w:val="Heading9"/>
    <w:rsid w:val="003E76DA"/>
    <w:rPr>
      <w:rFonts w:eastAsia="Times New Roman"/>
      <w:sz w:val="72"/>
    </w:rPr>
  </w:style>
  <w:style w:type="paragraph" w:styleId="Caption">
    <w:name w:val="caption"/>
    <w:basedOn w:val="Normal"/>
    <w:next w:val="Normal"/>
    <w:qFormat/>
    <w:rsid w:val="003E76DA"/>
    <w:rPr>
      <w:b/>
      <w:bCs/>
    </w:rPr>
  </w:style>
  <w:style w:type="paragraph" w:styleId="Title">
    <w:name w:val="Title"/>
    <w:basedOn w:val="Normal"/>
    <w:link w:val="TitleChar"/>
    <w:qFormat/>
    <w:rsid w:val="003E76D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E76DA"/>
    <w:rPr>
      <w:rFonts w:ascii="Cambria" w:eastAsia="Times New Roman" w:hAnsi="Cambria"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3E76DA"/>
    <w:pPr>
      <w:spacing w:before="180" w:after="18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3E76DA"/>
    <w:rPr>
      <w:rFonts w:ascii="Arial" w:eastAsia="Times New Roman" w:hAnsi="Arial"/>
      <w:b/>
      <w:szCs w:val="24"/>
      <w:lang w:eastAsia="en-AU"/>
    </w:rPr>
  </w:style>
  <w:style w:type="paragraph" w:styleId="Subtitle">
    <w:name w:val="Subtitle"/>
    <w:basedOn w:val="Normal"/>
    <w:link w:val="SubtitleChar"/>
    <w:qFormat/>
    <w:rsid w:val="003E76DA"/>
    <w:pPr>
      <w:jc w:val="center"/>
    </w:pPr>
    <w:rPr>
      <w:rFonts w:ascii="Garamond" w:hAnsi="Garamond"/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3E76DA"/>
    <w:rPr>
      <w:rFonts w:ascii="Garamond" w:eastAsia="Times New Roman" w:hAnsi="Garamond"/>
      <w:bCs/>
      <w:sz w:val="32"/>
      <w:szCs w:val="24"/>
    </w:rPr>
  </w:style>
  <w:style w:type="character" w:styleId="Strong">
    <w:name w:val="Strong"/>
    <w:basedOn w:val="DefaultParagraphFont"/>
    <w:qFormat/>
    <w:rsid w:val="003E76DA"/>
    <w:rPr>
      <w:b/>
      <w:sz w:val="24"/>
    </w:rPr>
  </w:style>
  <w:style w:type="character" w:styleId="Emphasis">
    <w:name w:val="Emphasis"/>
    <w:basedOn w:val="DefaultParagraphFont"/>
    <w:qFormat/>
    <w:rsid w:val="003E76DA"/>
    <w:rPr>
      <w:rFonts w:ascii="Arial" w:hAnsi="Arial"/>
      <w:i/>
      <w:sz w:val="24"/>
    </w:rPr>
  </w:style>
  <w:style w:type="paragraph" w:styleId="NoSpacing">
    <w:name w:val="No Spacing"/>
    <w:uiPriority w:val="1"/>
    <w:qFormat/>
    <w:rsid w:val="003E76DA"/>
    <w:rPr>
      <w:rFonts w:ascii="Calibri" w:hAnsi="Calibri"/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E76D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3E76DA"/>
    <w:rPr>
      <w:rFonts w:eastAsia="Calibri"/>
      <w:b/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6D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76DA"/>
    <w:rPr>
      <w:rFonts w:eastAsia="Calibri"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3E76DA"/>
    <w:rPr>
      <w:i/>
      <w:iCs/>
      <w:color w:val="808080"/>
    </w:rPr>
  </w:style>
  <w:style w:type="character" w:styleId="IntenseEmphasis">
    <w:name w:val="Intense Emphasis"/>
    <w:uiPriority w:val="21"/>
    <w:qFormat/>
    <w:rsid w:val="003E76DA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3E76DA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3E76DA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3E76DA"/>
    <w:rPr>
      <w:b/>
      <w:bCs/>
      <w:smallCaps/>
      <w:spacing w:val="5"/>
    </w:rPr>
  </w:style>
  <w:style w:type="paragraph" w:customStyle="1" w:styleId="Char">
    <w:name w:val="Char"/>
    <w:basedOn w:val="Normal"/>
    <w:rsid w:val="003E76DA"/>
    <w:pPr>
      <w:spacing w:after="160" w:line="240" w:lineRule="exact"/>
    </w:pPr>
    <w:rPr>
      <w:rFonts w:ascii="Verdana" w:eastAsia="MS Mincho" w:hAnsi="Verdana"/>
      <w:sz w:val="20"/>
      <w:szCs w:val="20"/>
    </w:rPr>
  </w:style>
  <w:style w:type="paragraph" w:customStyle="1" w:styleId="Clause">
    <w:name w:val="Clause"/>
    <w:basedOn w:val="Normal"/>
    <w:rsid w:val="003E76DA"/>
    <w:pPr>
      <w:tabs>
        <w:tab w:val="num" w:pos="1134"/>
      </w:tabs>
      <w:spacing w:before="240" w:after="240"/>
      <w:ind w:left="1134" w:hanging="567"/>
    </w:pPr>
    <w:rPr>
      <w:sz w:val="20"/>
    </w:rPr>
  </w:style>
  <w:style w:type="paragraph" w:customStyle="1" w:styleId="BulletedList">
    <w:name w:val="Bulleted List"/>
    <w:basedOn w:val="Normal"/>
    <w:rsid w:val="003E76DA"/>
    <w:pPr>
      <w:numPr>
        <w:numId w:val="1"/>
      </w:numPr>
      <w:spacing w:before="120" w:after="120"/>
    </w:pPr>
    <w:rPr>
      <w:sz w:val="20"/>
    </w:rPr>
  </w:style>
  <w:style w:type="paragraph" w:customStyle="1" w:styleId="Clause-Indented">
    <w:name w:val="Clause - Indented"/>
    <w:basedOn w:val="BodyText"/>
    <w:rsid w:val="003E76DA"/>
    <w:pPr>
      <w:ind w:left="1134"/>
    </w:pPr>
  </w:style>
  <w:style w:type="paragraph" w:customStyle="1" w:styleId="ClauseBullet">
    <w:name w:val="Clause Bullet"/>
    <w:basedOn w:val="BulletedList"/>
    <w:rsid w:val="003E76DA"/>
    <w:pPr>
      <w:numPr>
        <w:numId w:val="2"/>
      </w:numPr>
    </w:pPr>
  </w:style>
  <w:style w:type="paragraph" w:customStyle="1" w:styleId="Procedure">
    <w:name w:val="Procedure"/>
    <w:basedOn w:val="Normal"/>
    <w:rsid w:val="003E76DA"/>
    <w:pPr>
      <w:numPr>
        <w:numId w:val="3"/>
      </w:numPr>
      <w:spacing w:before="240" w:after="240"/>
    </w:pPr>
    <w:rPr>
      <w:sz w:val="20"/>
    </w:rPr>
  </w:style>
  <w:style w:type="character" w:styleId="CommentReference">
    <w:name w:val="annotation reference"/>
    <w:basedOn w:val="DefaultParagraphFont"/>
    <w:uiPriority w:val="99"/>
    <w:unhideWhenUsed/>
    <w:rsid w:val="000647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47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47D4"/>
    <w:rPr>
      <w:rFonts w:ascii="Arial" w:eastAsia="Times New Roman" w:hAnsi="Arial"/>
      <w:lang w:eastAsia="en-AU"/>
    </w:rPr>
  </w:style>
  <w:style w:type="paragraph" w:customStyle="1" w:styleId="Text">
    <w:name w:val="Text"/>
    <w:rsid w:val="000647D4"/>
    <w:pPr>
      <w:spacing w:before="120" w:after="120" w:line="240" w:lineRule="atLeast"/>
    </w:pPr>
    <w:rPr>
      <w:rFonts w:ascii="Book Antiqua" w:eastAsia="Times New Roman" w:hAnsi="Book Antiqua"/>
      <w:sz w:val="22"/>
      <w:lang w:eastAsia="en-US"/>
    </w:rPr>
  </w:style>
  <w:style w:type="paragraph" w:customStyle="1" w:styleId="Tabletext">
    <w:name w:val="Table text"/>
    <w:rsid w:val="000647D4"/>
    <w:rPr>
      <w:rFonts w:ascii="Book Antiqua" w:eastAsia="Times New Roman" w:hAnsi="Book Antiqua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C1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C1799"/>
    <w:rPr>
      <w:rFonts w:ascii="Arial" w:eastAsia="Times New Roman" w:hAnsi="Arial"/>
      <w:b/>
      <w:bCs/>
      <w:lang w:eastAsia="en-AU"/>
    </w:rPr>
  </w:style>
  <w:style w:type="character" w:styleId="FollowedHyperlink">
    <w:name w:val="FollowedHyperlink"/>
    <w:basedOn w:val="DefaultParagraphFont"/>
    <w:rsid w:val="00855EEA"/>
    <w:rPr>
      <w:color w:val="800080"/>
      <w:u w:val="single"/>
    </w:rPr>
  </w:style>
  <w:style w:type="table" w:styleId="TableGrid">
    <w:name w:val="Table Grid"/>
    <w:basedOn w:val="TableNormal"/>
    <w:uiPriority w:val="59"/>
    <w:rsid w:val="0091109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3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B2D83-62E8-4806-9C89-3918861E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B14C2E05</Template>
  <TotalTime>983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2789</CharactersWithSpaces>
  <SharedDoc>false</SharedDoc>
  <HLinks>
    <vt:vector size="144" baseType="variant">
      <vt:variant>
        <vt:i4>1900618</vt:i4>
      </vt:variant>
      <vt:variant>
        <vt:i4>117</vt:i4>
      </vt:variant>
      <vt:variant>
        <vt:i4>0</vt:i4>
      </vt:variant>
      <vt:variant>
        <vt:i4>5</vt:i4>
      </vt:variant>
      <vt:variant>
        <vt:lpwstr>http://www.comlaw.gov.au/comlaw/management.nsf/lookupindexpagesbyid/IP200401635?OpenDocument</vt:lpwstr>
      </vt:variant>
      <vt:variant>
        <vt:lpwstr/>
      </vt:variant>
      <vt:variant>
        <vt:i4>1572942</vt:i4>
      </vt:variant>
      <vt:variant>
        <vt:i4>114</vt:i4>
      </vt:variant>
      <vt:variant>
        <vt:i4>0</vt:i4>
      </vt:variant>
      <vt:variant>
        <vt:i4>5</vt:i4>
      </vt:variant>
      <vt:variant>
        <vt:lpwstr>http://www.comlaw.gov.au/comlaw/management.nsf/lookupindexpagesbyid/IP200402750?OpenDocument</vt:lpwstr>
      </vt:variant>
      <vt:variant>
        <vt:lpwstr/>
      </vt:variant>
      <vt:variant>
        <vt:i4>1966155</vt:i4>
      </vt:variant>
      <vt:variant>
        <vt:i4>111</vt:i4>
      </vt:variant>
      <vt:variant>
        <vt:i4>0</vt:i4>
      </vt:variant>
      <vt:variant>
        <vt:i4>5</vt:i4>
      </vt:variant>
      <vt:variant>
        <vt:lpwstr>http://www.comlaw.gov.au/comlaw/management.nsf/lookupindexpagesbyid/IP200401301?OpenDocument</vt:lpwstr>
      </vt:variant>
      <vt:variant>
        <vt:lpwstr/>
      </vt:variant>
      <vt:variant>
        <vt:i4>6160461</vt:i4>
      </vt:variant>
      <vt:variant>
        <vt:i4>108</vt:i4>
      </vt:variant>
      <vt:variant>
        <vt:i4>0</vt:i4>
      </vt:variant>
      <vt:variant>
        <vt:i4>5</vt:i4>
      </vt:variant>
      <vt:variant>
        <vt:lpwstr>http://www.comlaw.gov.au/ComLaw/Legislation/ActCompilation1.nsf/0/29DCCB9139D4CCD8CA256F71004E4063/$file/RDA1975.pdf</vt:lpwstr>
      </vt:variant>
      <vt:variant>
        <vt:lpwstr/>
      </vt:variant>
      <vt:variant>
        <vt:i4>6881384</vt:i4>
      </vt:variant>
      <vt:variant>
        <vt:i4>105</vt:i4>
      </vt:variant>
      <vt:variant>
        <vt:i4>0</vt:i4>
      </vt:variant>
      <vt:variant>
        <vt:i4>5</vt:i4>
      </vt:variant>
      <vt:variant>
        <vt:lpwstr>http://www.comlaw.gov.au/ComLaw/Legislation/ActCompilation1.nsf/all/search/FC69105BAF504384CA2571400006FD7F</vt:lpwstr>
      </vt:variant>
      <vt:variant>
        <vt:lpwstr/>
      </vt:variant>
      <vt:variant>
        <vt:i4>458844</vt:i4>
      </vt:variant>
      <vt:variant>
        <vt:i4>102</vt:i4>
      </vt:variant>
      <vt:variant>
        <vt:i4>0</vt:i4>
      </vt:variant>
      <vt:variant>
        <vt:i4>5</vt:i4>
      </vt:variant>
      <vt:variant>
        <vt:lpwstr>http://www.comlaw.gov.au/Details/C2011C00607</vt:lpwstr>
      </vt:variant>
      <vt:variant>
        <vt:lpwstr/>
      </vt:variant>
      <vt:variant>
        <vt:i4>2752539</vt:i4>
      </vt:variant>
      <vt:variant>
        <vt:i4>99</vt:i4>
      </vt:variant>
      <vt:variant>
        <vt:i4>0</vt:i4>
      </vt:variant>
      <vt:variant>
        <vt:i4>5</vt:i4>
      </vt:variant>
      <vt:variant>
        <vt:lpwstr>http://oph-intranet/working/ea_2011-14.cfm</vt:lpwstr>
      </vt:variant>
      <vt:variant>
        <vt:lpwstr/>
      </vt:variant>
      <vt:variant>
        <vt:i4>786465</vt:i4>
      </vt:variant>
      <vt:variant>
        <vt:i4>96</vt:i4>
      </vt:variant>
      <vt:variant>
        <vt:i4>0</vt:i4>
      </vt:variant>
      <vt:variant>
        <vt:i4>5</vt:i4>
      </vt:variant>
      <vt:variant>
        <vt:lpwstr>http://oph-intranet/corp_docs/Reconciliation/MoADReconciliationActionPlan.doc</vt:lpwstr>
      </vt:variant>
      <vt:variant>
        <vt:lpwstr/>
      </vt:variant>
      <vt:variant>
        <vt:i4>7143516</vt:i4>
      </vt:variant>
      <vt:variant>
        <vt:i4>93</vt:i4>
      </vt:variant>
      <vt:variant>
        <vt:i4>0</vt:i4>
      </vt:variant>
      <vt:variant>
        <vt:i4>5</vt:i4>
      </vt:variant>
      <vt:variant>
        <vt:lpwstr>http://oph-intranet/corp_docs/HR/workplace_harassment_guidelines.pdf</vt:lpwstr>
      </vt:variant>
      <vt:variant>
        <vt:lpwstr/>
      </vt:variant>
      <vt:variant>
        <vt:i4>1114174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_Toc307926898</vt:lpwstr>
      </vt:variant>
      <vt:variant>
        <vt:i4>1114174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_Toc307926897</vt:lpwstr>
      </vt:variant>
      <vt:variant>
        <vt:i4>1114174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_Toc307926896</vt:lpwstr>
      </vt:variant>
      <vt:variant>
        <vt:i4>1114174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_Toc307926895</vt:lpwstr>
      </vt:variant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_Toc307926894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_Toc307926893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_Toc307926892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_Toc307926891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_Toc307926890</vt:lpwstr>
      </vt:variant>
      <vt:variant>
        <vt:i4>1048638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_Toc307926889</vt:lpwstr>
      </vt:variant>
      <vt:variant>
        <vt:i4>1048638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_Toc307926888</vt:lpwstr>
      </vt:variant>
      <vt:variant>
        <vt:i4>1048638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_Toc307926887</vt:lpwstr>
      </vt:variant>
      <vt:variant>
        <vt:i4>1048638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_Toc307926886</vt:lpwstr>
      </vt:variant>
      <vt:variant>
        <vt:i4>1048638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_Toc307926885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_Toc307926884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Lee</dc:creator>
  <cp:lastModifiedBy>dellaa</cp:lastModifiedBy>
  <cp:revision>422</cp:revision>
  <cp:lastPrinted>2013-04-22T00:30:00Z</cp:lastPrinted>
  <dcterms:created xsi:type="dcterms:W3CDTF">2013-04-22T04:08:00Z</dcterms:created>
  <dcterms:modified xsi:type="dcterms:W3CDTF">2014-12-12T04:53:00Z</dcterms:modified>
</cp:coreProperties>
</file>