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jc w:val="center"/>
        <w:rPr>
          <w:rFonts w:ascii="Arial" w:hAnsi="Arial" w:cs="Arial"/>
          <w:b/>
          <w:sz w:val="22"/>
          <w:szCs w:val="22"/>
        </w:rPr>
      </w:pPr>
    </w:p>
    <w:p w:rsidR="006B17BE" w:rsidRPr="009424AF" w:rsidRDefault="006B17BE" w:rsidP="009424AF">
      <w:pPr>
        <w:spacing w:after="0" w:line="240" w:lineRule="auto"/>
        <w:jc w:val="center"/>
        <w:rPr>
          <w:rFonts w:ascii="Arial" w:hAnsi="Arial" w:cs="Arial"/>
          <w:b/>
        </w:rPr>
      </w:pPr>
      <w:r w:rsidRPr="009424AF">
        <w:rPr>
          <w:rFonts w:ascii="Arial" w:hAnsi="Arial" w:cs="Arial"/>
          <w:b/>
        </w:rPr>
        <w:t>Employment at the Museum of Australian Democracy at Old Parliament House</w:t>
      </w:r>
    </w:p>
    <w:p w:rsidR="006B17BE" w:rsidRPr="00700A62" w:rsidRDefault="006B17BE" w:rsidP="006B17BE">
      <w:pPr>
        <w:keepNext/>
        <w:spacing w:before="120" w:after="120"/>
        <w:outlineLvl w:val="0"/>
        <w:rPr>
          <w:rFonts w:ascii="Arial" w:hAnsi="Arial" w:cs="Arial"/>
          <w:sz w:val="22"/>
          <w:szCs w:val="22"/>
        </w:rPr>
      </w:pPr>
      <w:r w:rsidRPr="00700A62">
        <w:rPr>
          <w:rFonts w:ascii="Arial" w:hAnsi="Arial" w:cs="Arial"/>
          <w:sz w:val="22"/>
          <w:szCs w:val="22"/>
        </w:rPr>
        <w:t>Housed in one of Australia’s most prominent national heritage listed buildings, the Museum of Australian Democracy (MoAD) at Old Parliament House was the first museum in Australia dedicated to telling the story of the journey of our democracy. It seeks to provide a range of innovative exhibitions, tours, interpretation, education programs and public activities that will inspire and challenge visitors to explore democracy from its ancient roots to the present day and possible futures.</w:t>
      </w:r>
    </w:p>
    <w:p w:rsidR="006B17BE" w:rsidRDefault="006B17BE" w:rsidP="006B17BE">
      <w:pPr>
        <w:spacing w:after="0" w:line="240" w:lineRule="auto"/>
        <w:rPr>
          <w:rFonts w:ascii="Arial" w:hAnsi="Arial" w:cs="Arial"/>
          <w:sz w:val="22"/>
          <w:szCs w:val="22"/>
        </w:rPr>
      </w:pPr>
      <w:r>
        <w:rPr>
          <w:rFonts w:ascii="Arial" w:hAnsi="Arial" w:cs="Arial"/>
          <w:sz w:val="22"/>
          <w:szCs w:val="22"/>
        </w:rPr>
        <w:t>The Museum of Australian Democracy encourage application from the diverse Australian community including Aboriginal and Torres Strat Islander people, people with a disability, people of all ages and those from culturally and linguistically diverse backgrounds.</w:t>
      </w:r>
    </w:p>
    <w:p w:rsidR="006B17BE" w:rsidRDefault="006B17BE" w:rsidP="006B17BE">
      <w:pPr>
        <w:spacing w:after="0" w:line="240" w:lineRule="auto"/>
        <w:rPr>
          <w:rFonts w:ascii="Arial" w:hAnsi="Arial" w:cs="Arial"/>
          <w:sz w:val="22"/>
          <w:szCs w:val="22"/>
        </w:rPr>
      </w:pPr>
    </w:p>
    <w:p w:rsidR="006B17BE" w:rsidRPr="00D1231A" w:rsidRDefault="006B17BE" w:rsidP="006B17BE">
      <w:pPr>
        <w:spacing w:after="0" w:line="240" w:lineRule="auto"/>
        <w:rPr>
          <w:rFonts w:ascii="Arial" w:hAnsi="Arial" w:cs="Arial"/>
          <w:sz w:val="22"/>
          <w:szCs w:val="22"/>
        </w:rPr>
      </w:pPr>
      <w:r>
        <w:rPr>
          <w:rFonts w:ascii="Arial" w:hAnsi="Arial" w:cs="Arial"/>
          <w:sz w:val="22"/>
          <w:szCs w:val="22"/>
        </w:rPr>
        <w:t>To be eligible for employment you must be an Australian Citizen and the successful candidate will be required to undergo an Australian Government security clearance and maintain it at the baseline level.</w:t>
      </w: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rPr>
      </w:pPr>
    </w:p>
    <w:p w:rsidR="006B17BE" w:rsidRPr="005E5E9F" w:rsidRDefault="006B17BE" w:rsidP="006B17BE">
      <w:pPr>
        <w:spacing w:after="0" w:line="240" w:lineRule="auto"/>
        <w:rPr>
          <w:rFonts w:ascii="Arial" w:hAnsi="Arial" w:cs="Arial"/>
          <w:b/>
        </w:rPr>
      </w:pPr>
      <w:r w:rsidRPr="005E5E9F">
        <w:rPr>
          <w:rFonts w:ascii="Arial" w:hAnsi="Arial" w:cs="Arial"/>
          <w:b/>
        </w:rPr>
        <w:t>Your application</w:t>
      </w: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Please provide a concise statement of no more than two pages outlining your relevant skills and experience.</w:t>
      </w:r>
    </w:p>
    <w:p w:rsidR="006B17BE" w:rsidRPr="004E1870" w:rsidRDefault="006B17BE" w:rsidP="006B17BE">
      <w:pPr>
        <w:spacing w:after="0" w:line="240" w:lineRule="auto"/>
        <w:rPr>
          <w:rFonts w:ascii="Arial" w:hAnsi="Arial" w:cs="Arial"/>
          <w:sz w:val="22"/>
          <w:szCs w:val="22"/>
        </w:rPr>
      </w:pP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 xml:space="preserve">No selection criteria is required to be addressed, however when framing your response, please ensure you adequately address the </w:t>
      </w:r>
      <w:r>
        <w:rPr>
          <w:rFonts w:ascii="Arial" w:hAnsi="Arial" w:cs="Arial"/>
          <w:sz w:val="22"/>
          <w:szCs w:val="22"/>
        </w:rPr>
        <w:t>key attributes in relation to the duties of the position.</w:t>
      </w:r>
    </w:p>
    <w:p w:rsidR="006B17BE" w:rsidRPr="004E1870" w:rsidRDefault="006B17BE" w:rsidP="006B17BE">
      <w:pPr>
        <w:spacing w:after="0" w:line="240" w:lineRule="auto"/>
        <w:rPr>
          <w:rFonts w:ascii="Arial" w:hAnsi="Arial" w:cs="Arial"/>
          <w:sz w:val="21"/>
          <w:szCs w:val="21"/>
        </w:rPr>
      </w:pPr>
    </w:p>
    <w:p w:rsidR="006B17BE" w:rsidRDefault="006B17BE" w:rsidP="006B17BE">
      <w:pPr>
        <w:spacing w:after="0" w:line="240" w:lineRule="auto"/>
        <w:rPr>
          <w:rFonts w:ascii="Arial" w:hAnsi="Arial" w:cs="Arial"/>
          <w:b/>
        </w:rPr>
      </w:pPr>
    </w:p>
    <w:p w:rsidR="006B17BE" w:rsidRPr="005E5E9F" w:rsidRDefault="006B17BE" w:rsidP="006B17BE">
      <w:pPr>
        <w:spacing w:after="0" w:line="240" w:lineRule="auto"/>
        <w:rPr>
          <w:rFonts w:ascii="Arial" w:hAnsi="Arial" w:cs="Arial"/>
          <w:b/>
        </w:rPr>
      </w:pPr>
      <w:r w:rsidRPr="005E5E9F">
        <w:rPr>
          <w:rFonts w:ascii="Arial" w:hAnsi="Arial" w:cs="Arial"/>
          <w:b/>
        </w:rPr>
        <w:t>Application details</w:t>
      </w: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Your application must include:</w:t>
      </w:r>
    </w:p>
    <w:p w:rsidR="006B17BE" w:rsidRPr="004E1870" w:rsidRDefault="006B17BE" w:rsidP="006B17BE">
      <w:pPr>
        <w:spacing w:after="0" w:line="240" w:lineRule="auto"/>
        <w:rPr>
          <w:rFonts w:ascii="Arial" w:hAnsi="Arial" w:cs="Arial"/>
          <w:sz w:val="22"/>
          <w:szCs w:val="22"/>
        </w:rPr>
      </w:pPr>
    </w:p>
    <w:p w:rsidR="006B17BE" w:rsidRPr="008D1490" w:rsidRDefault="006B17BE" w:rsidP="006B17BE">
      <w:pPr>
        <w:numPr>
          <w:ilvl w:val="0"/>
          <w:numId w:val="1"/>
        </w:numPr>
        <w:spacing w:after="0" w:line="240" w:lineRule="auto"/>
        <w:contextualSpacing/>
        <w:rPr>
          <w:rFonts w:ascii="Arial" w:hAnsi="Arial" w:cs="Arial"/>
          <w:sz w:val="22"/>
          <w:szCs w:val="22"/>
        </w:rPr>
      </w:pPr>
      <w:r w:rsidRPr="008D1490">
        <w:rPr>
          <w:rFonts w:ascii="Arial" w:hAnsi="Arial" w:cs="Arial"/>
          <w:sz w:val="22"/>
          <w:szCs w:val="22"/>
        </w:rPr>
        <w:t xml:space="preserve">A completed application cover sheet - (available on the </w:t>
      </w:r>
      <w:hyperlink r:id="rId7" w:history="1">
        <w:r w:rsidRPr="008D1490">
          <w:rPr>
            <w:rFonts w:ascii="Arial" w:hAnsi="Arial" w:cs="Arial"/>
            <w:color w:val="0000FF"/>
            <w:sz w:val="22"/>
            <w:szCs w:val="22"/>
            <w:u w:val="single"/>
          </w:rPr>
          <w:t>MoAD website</w:t>
        </w:r>
      </w:hyperlink>
      <w:r w:rsidRPr="008D1490">
        <w:rPr>
          <w:rFonts w:ascii="Arial" w:hAnsi="Arial" w:cs="Arial"/>
          <w:sz w:val="22"/>
          <w:szCs w:val="22"/>
        </w:rPr>
        <w:t xml:space="preserve">) </w:t>
      </w:r>
    </w:p>
    <w:p w:rsidR="006B17BE" w:rsidRPr="004E1870" w:rsidRDefault="006B17BE" w:rsidP="006B17BE">
      <w:pPr>
        <w:numPr>
          <w:ilvl w:val="0"/>
          <w:numId w:val="1"/>
        </w:numPr>
        <w:spacing w:after="0" w:line="240" w:lineRule="auto"/>
        <w:contextualSpacing/>
        <w:rPr>
          <w:rFonts w:ascii="Arial" w:hAnsi="Arial" w:cs="Arial"/>
          <w:sz w:val="22"/>
          <w:szCs w:val="22"/>
        </w:rPr>
      </w:pPr>
      <w:r w:rsidRPr="004E1870">
        <w:rPr>
          <w:rFonts w:ascii="Arial" w:hAnsi="Arial" w:cs="Arial"/>
          <w:sz w:val="22"/>
          <w:szCs w:val="22"/>
        </w:rPr>
        <w:t>Concise statement of claims</w:t>
      </w:r>
      <w:r>
        <w:rPr>
          <w:rFonts w:ascii="Arial" w:hAnsi="Arial" w:cs="Arial"/>
          <w:sz w:val="22"/>
          <w:szCs w:val="22"/>
        </w:rPr>
        <w:t xml:space="preserve"> (maximum of 2 pages)</w:t>
      </w:r>
    </w:p>
    <w:p w:rsidR="006B17BE" w:rsidRPr="004E1870" w:rsidRDefault="006B17BE" w:rsidP="006B17BE">
      <w:pPr>
        <w:numPr>
          <w:ilvl w:val="0"/>
          <w:numId w:val="1"/>
        </w:numPr>
        <w:spacing w:after="0" w:line="240" w:lineRule="auto"/>
        <w:contextualSpacing/>
        <w:rPr>
          <w:rFonts w:ascii="Arial" w:hAnsi="Arial" w:cs="Arial"/>
          <w:sz w:val="22"/>
          <w:szCs w:val="22"/>
        </w:rPr>
      </w:pPr>
      <w:r w:rsidRPr="004E1870">
        <w:rPr>
          <w:rFonts w:ascii="Arial" w:hAnsi="Arial" w:cs="Arial"/>
          <w:sz w:val="22"/>
          <w:szCs w:val="22"/>
        </w:rPr>
        <w:t>Resume outlining your career history, qualifications and contact details for at least two recent referees.</w:t>
      </w:r>
    </w:p>
    <w:p w:rsidR="006B17BE" w:rsidRPr="004E1870" w:rsidRDefault="006B17BE" w:rsidP="006B17BE">
      <w:pPr>
        <w:spacing w:after="0" w:line="240" w:lineRule="auto"/>
        <w:ind w:left="720"/>
        <w:contextualSpacing/>
        <w:rPr>
          <w:rFonts w:ascii="Arial" w:hAnsi="Arial" w:cs="Arial"/>
          <w:sz w:val="22"/>
          <w:szCs w:val="22"/>
        </w:rPr>
      </w:pPr>
    </w:p>
    <w:p w:rsidR="006B17BE" w:rsidRDefault="006B17BE" w:rsidP="006B17BE">
      <w:pPr>
        <w:spacing w:after="0" w:line="240" w:lineRule="auto"/>
        <w:rPr>
          <w:rFonts w:ascii="Arial" w:hAnsi="Arial" w:cs="Arial"/>
          <w:b/>
        </w:rPr>
      </w:pPr>
    </w:p>
    <w:p w:rsidR="006B17BE" w:rsidRPr="005E5E9F" w:rsidRDefault="006B17BE" w:rsidP="006B17BE">
      <w:pPr>
        <w:spacing w:after="0" w:line="240" w:lineRule="auto"/>
        <w:rPr>
          <w:rFonts w:ascii="Arial" w:hAnsi="Arial" w:cs="Arial"/>
          <w:b/>
        </w:rPr>
      </w:pPr>
      <w:r w:rsidRPr="005E5E9F">
        <w:rPr>
          <w:rFonts w:ascii="Arial" w:hAnsi="Arial" w:cs="Arial"/>
          <w:b/>
        </w:rPr>
        <w:t>Diversity and Inclusion</w:t>
      </w: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MoAD encourages applications from the diverse Australian community including Aboriginal and Torres Strait Islander people and people with disability, people of all ages and those from culturally and linguistically diverse backgrounds.</w:t>
      </w:r>
    </w:p>
    <w:p w:rsidR="006B17BE" w:rsidRPr="004E1870" w:rsidRDefault="006B17BE" w:rsidP="006B17BE">
      <w:pPr>
        <w:spacing w:after="0" w:line="240" w:lineRule="auto"/>
        <w:rPr>
          <w:rFonts w:ascii="Arial" w:hAnsi="Arial" w:cs="Arial"/>
          <w:sz w:val="22"/>
          <w:szCs w:val="22"/>
        </w:rPr>
      </w:pP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We will accommodate all requests for reasonable adjustment for people with disabilities to assist in the application process and if successful, the inherent requirements of the position.</w:t>
      </w:r>
    </w:p>
    <w:p w:rsidR="006B17BE" w:rsidRPr="004E1870" w:rsidRDefault="006B17BE" w:rsidP="006B17BE">
      <w:pPr>
        <w:spacing w:after="0" w:line="240" w:lineRule="auto"/>
        <w:rPr>
          <w:rFonts w:ascii="Arial" w:hAnsi="Arial" w:cs="Arial"/>
          <w:sz w:val="22"/>
          <w:szCs w:val="22"/>
        </w:rPr>
      </w:pPr>
    </w:p>
    <w:p w:rsidR="006B17BE" w:rsidRDefault="006B17BE" w:rsidP="006B17BE">
      <w:pPr>
        <w:spacing w:after="0" w:line="240" w:lineRule="auto"/>
        <w:rPr>
          <w:rFonts w:ascii="Arial" w:hAnsi="Arial" w:cs="Arial"/>
          <w:sz w:val="22"/>
          <w:szCs w:val="22"/>
        </w:rPr>
      </w:pPr>
      <w:r w:rsidRPr="004E1870">
        <w:rPr>
          <w:rFonts w:ascii="Arial" w:hAnsi="Arial" w:cs="Arial"/>
          <w:sz w:val="22"/>
          <w:szCs w:val="22"/>
        </w:rPr>
        <w:t xml:space="preserve">If you have an individual requirement that needs to </w:t>
      </w:r>
      <w:proofErr w:type="gramStart"/>
      <w:r w:rsidRPr="004E1870">
        <w:rPr>
          <w:rFonts w:ascii="Arial" w:hAnsi="Arial" w:cs="Arial"/>
          <w:sz w:val="22"/>
          <w:szCs w:val="22"/>
        </w:rPr>
        <w:t>be accommodated</w:t>
      </w:r>
      <w:proofErr w:type="gramEnd"/>
      <w:r w:rsidRPr="004E1870">
        <w:rPr>
          <w:rFonts w:ascii="Arial" w:hAnsi="Arial" w:cs="Arial"/>
          <w:sz w:val="22"/>
          <w:szCs w:val="22"/>
        </w:rPr>
        <w:t xml:space="preserve"> in order to participate in an interview, please indicate this on your application cover sheet or advise the contact officer.</w:t>
      </w: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p>
    <w:p w:rsidR="006B17BE" w:rsidRDefault="006B17BE" w:rsidP="006B17BE">
      <w:pPr>
        <w:spacing w:after="0" w:line="240" w:lineRule="auto"/>
        <w:rPr>
          <w:rFonts w:ascii="Arial" w:hAnsi="Arial" w:cs="Arial"/>
          <w:b/>
          <w:sz w:val="22"/>
          <w:szCs w:val="22"/>
        </w:rPr>
      </w:pPr>
      <w:r w:rsidRPr="00D1231A">
        <w:rPr>
          <w:rFonts w:ascii="Arial" w:hAnsi="Arial" w:cs="Arial"/>
          <w:b/>
        </w:rPr>
        <w:t>Eligibility</w:t>
      </w: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Employment with the Museum of Australian Democracy is subject to the following conditions:</w:t>
      </w:r>
    </w:p>
    <w:p w:rsidR="006B17BE" w:rsidRPr="004E1870" w:rsidRDefault="006B17BE" w:rsidP="006B17BE">
      <w:pPr>
        <w:spacing w:after="0" w:line="240" w:lineRule="auto"/>
        <w:rPr>
          <w:rFonts w:ascii="Arial" w:hAnsi="Arial" w:cs="Arial"/>
          <w:sz w:val="22"/>
          <w:szCs w:val="22"/>
        </w:rPr>
      </w:pPr>
    </w:p>
    <w:p w:rsidR="006B17BE" w:rsidRPr="004E1870" w:rsidRDefault="006B17BE" w:rsidP="006B17BE">
      <w:pPr>
        <w:spacing w:after="0" w:line="240" w:lineRule="auto"/>
        <w:rPr>
          <w:rFonts w:ascii="Arial" w:hAnsi="Arial" w:cs="Arial"/>
          <w:sz w:val="22"/>
          <w:szCs w:val="22"/>
        </w:rPr>
      </w:pPr>
      <w:r w:rsidRPr="004E1870">
        <w:rPr>
          <w:rFonts w:ascii="Arial" w:hAnsi="Arial" w:cs="Arial"/>
          <w:b/>
          <w:sz w:val="22"/>
          <w:szCs w:val="22"/>
        </w:rPr>
        <w:t xml:space="preserve">Citizenship – </w:t>
      </w:r>
      <w:r w:rsidRPr="004E1870">
        <w:rPr>
          <w:rFonts w:ascii="Arial" w:hAnsi="Arial" w:cs="Arial"/>
          <w:sz w:val="22"/>
          <w:szCs w:val="22"/>
        </w:rPr>
        <w:t>To be eligible for employment with MoAD, applicants must be an Australian Citizen.</w:t>
      </w:r>
    </w:p>
    <w:p w:rsidR="006B17BE" w:rsidRPr="004E1870" w:rsidRDefault="006B17BE" w:rsidP="006B17BE">
      <w:pPr>
        <w:spacing w:after="0" w:line="240" w:lineRule="auto"/>
        <w:rPr>
          <w:rFonts w:ascii="Arial" w:hAnsi="Arial" w:cs="Arial"/>
          <w:sz w:val="22"/>
          <w:szCs w:val="22"/>
        </w:rPr>
      </w:pPr>
    </w:p>
    <w:p w:rsidR="006B17BE" w:rsidRDefault="006B17BE" w:rsidP="006B17BE">
      <w:pPr>
        <w:spacing w:after="0" w:line="240" w:lineRule="auto"/>
        <w:rPr>
          <w:rFonts w:ascii="Arial" w:hAnsi="Arial" w:cs="Arial"/>
          <w:sz w:val="22"/>
          <w:szCs w:val="22"/>
        </w:rPr>
      </w:pPr>
      <w:r w:rsidRPr="004E1870">
        <w:rPr>
          <w:rFonts w:ascii="Arial" w:hAnsi="Arial" w:cs="Arial"/>
          <w:b/>
          <w:sz w:val="22"/>
          <w:szCs w:val="22"/>
        </w:rPr>
        <w:t xml:space="preserve">Security Clearance – </w:t>
      </w:r>
      <w:r w:rsidRPr="004E1870">
        <w:rPr>
          <w:rFonts w:ascii="Arial" w:hAnsi="Arial" w:cs="Arial"/>
          <w:sz w:val="22"/>
          <w:szCs w:val="22"/>
        </w:rPr>
        <w:t xml:space="preserve">The successful applicant will be required to undergo an Australian Government Security Clearance and maintain it at the baseline level. </w:t>
      </w:r>
    </w:p>
    <w:p w:rsidR="006B17BE" w:rsidRDefault="006B17BE" w:rsidP="006B17BE">
      <w:pPr>
        <w:spacing w:after="0" w:line="240" w:lineRule="auto"/>
        <w:rPr>
          <w:rFonts w:ascii="Arial" w:hAnsi="Arial" w:cs="Arial"/>
          <w:sz w:val="22"/>
          <w:szCs w:val="22"/>
        </w:rPr>
      </w:pPr>
    </w:p>
    <w:p w:rsidR="006B17BE" w:rsidRPr="008D1490" w:rsidRDefault="006B17BE" w:rsidP="006B17BE">
      <w:pPr>
        <w:spacing w:after="0" w:line="240" w:lineRule="auto"/>
        <w:rPr>
          <w:sz w:val="22"/>
          <w:szCs w:val="22"/>
        </w:rPr>
      </w:pPr>
      <w:r w:rsidRPr="008D1490">
        <w:rPr>
          <w:rFonts w:ascii="Arial" w:hAnsi="Arial" w:cs="Arial"/>
          <w:sz w:val="22"/>
          <w:szCs w:val="22"/>
        </w:rPr>
        <w:t xml:space="preserve">Further information about security clearances </w:t>
      </w:r>
      <w:proofErr w:type="gramStart"/>
      <w:r w:rsidRPr="008D1490">
        <w:rPr>
          <w:rFonts w:ascii="Arial" w:hAnsi="Arial" w:cs="Arial"/>
          <w:sz w:val="22"/>
          <w:szCs w:val="22"/>
        </w:rPr>
        <w:t>can be found</w:t>
      </w:r>
      <w:proofErr w:type="gramEnd"/>
      <w:r w:rsidRPr="008D1490">
        <w:rPr>
          <w:rFonts w:ascii="Arial" w:hAnsi="Arial" w:cs="Arial"/>
          <w:sz w:val="22"/>
          <w:szCs w:val="22"/>
        </w:rPr>
        <w:t xml:space="preserve"> on the Department of Defence website at </w:t>
      </w:r>
      <w:hyperlink r:id="rId8" w:history="1">
        <w:r w:rsidRPr="008D1490">
          <w:rPr>
            <w:rFonts w:ascii="Arial" w:hAnsi="Arial" w:cs="Arial"/>
            <w:color w:val="0000FF"/>
            <w:sz w:val="22"/>
            <w:szCs w:val="22"/>
            <w:u w:val="single"/>
          </w:rPr>
          <w:t>www.defence.gov.au/agsva</w:t>
        </w:r>
      </w:hyperlink>
      <w:r w:rsidRPr="008D1490">
        <w:rPr>
          <w:sz w:val="22"/>
          <w:szCs w:val="22"/>
        </w:rPr>
        <w:t xml:space="preserve"> </w:t>
      </w:r>
    </w:p>
    <w:p w:rsidR="006B17BE" w:rsidRPr="004E1870" w:rsidRDefault="006B17BE" w:rsidP="006B17BE">
      <w:pPr>
        <w:spacing w:after="0" w:line="240" w:lineRule="auto"/>
        <w:rPr>
          <w:rFonts w:ascii="Arial" w:hAnsi="Arial" w:cs="Arial"/>
          <w:sz w:val="22"/>
          <w:szCs w:val="22"/>
        </w:rPr>
      </w:pPr>
    </w:p>
    <w:p w:rsidR="006B17BE" w:rsidRPr="005E5E9F" w:rsidRDefault="006B17BE" w:rsidP="006B17BE">
      <w:pPr>
        <w:spacing w:after="0" w:line="240" w:lineRule="auto"/>
        <w:rPr>
          <w:rFonts w:ascii="Arial" w:hAnsi="Arial" w:cs="Arial"/>
          <w:b/>
        </w:rPr>
      </w:pPr>
      <w:bookmarkStart w:id="0" w:name="OLE_LINK1"/>
      <w:bookmarkStart w:id="1" w:name="OLE_LINK2"/>
      <w:r>
        <w:rPr>
          <w:rFonts w:ascii="Arial" w:hAnsi="Arial" w:cs="Arial"/>
          <w:b/>
        </w:rPr>
        <w:br/>
        <w:t>Employment Conditions</w:t>
      </w:r>
    </w:p>
    <w:bookmarkEnd w:id="0"/>
    <w:bookmarkEnd w:id="1"/>
    <w:p w:rsidR="006B17BE" w:rsidRPr="00E952D4" w:rsidRDefault="006B17BE" w:rsidP="006B17BE">
      <w:pPr>
        <w:spacing w:after="0" w:line="240" w:lineRule="auto"/>
        <w:rPr>
          <w:rStyle w:val="Hyperlink"/>
          <w:rFonts w:ascii="Arial" w:hAnsi="Arial" w:cs="Arial"/>
          <w:sz w:val="22"/>
          <w:szCs w:val="22"/>
        </w:rPr>
      </w:pPr>
      <w:r w:rsidRPr="004E1870">
        <w:rPr>
          <w:rFonts w:ascii="Arial" w:hAnsi="Arial" w:cs="Arial"/>
          <w:sz w:val="22"/>
          <w:szCs w:val="22"/>
        </w:rPr>
        <w:t xml:space="preserve">All </w:t>
      </w:r>
      <w:r>
        <w:rPr>
          <w:rFonts w:ascii="Arial" w:hAnsi="Arial" w:cs="Arial"/>
          <w:sz w:val="22"/>
          <w:szCs w:val="22"/>
        </w:rPr>
        <w:t xml:space="preserve">terms and conditions can be found be </w:t>
      </w:r>
      <w:r w:rsidRPr="004E1870">
        <w:rPr>
          <w:rFonts w:ascii="Arial" w:hAnsi="Arial" w:cs="Arial"/>
          <w:sz w:val="22"/>
          <w:szCs w:val="22"/>
        </w:rPr>
        <w:t xml:space="preserve">found in the </w:t>
      </w:r>
      <w:r>
        <w:rPr>
          <w:rFonts w:ascii="Arial" w:hAnsi="Arial" w:cs="Arial"/>
          <w:i/>
          <w:sz w:val="22"/>
          <w:szCs w:val="22"/>
        </w:rPr>
        <w:fldChar w:fldCharType="begin"/>
      </w:r>
      <w:r>
        <w:rPr>
          <w:rFonts w:ascii="Arial" w:hAnsi="Arial" w:cs="Arial"/>
          <w:i/>
          <w:sz w:val="22"/>
          <w:szCs w:val="22"/>
        </w:rPr>
        <w:instrText>HYPERLINK "https://www.fwc.gov.au/documents/documents/agreements/fwa/ae425386.pdf"</w:instrText>
      </w:r>
      <w:r>
        <w:rPr>
          <w:rFonts w:ascii="Arial" w:hAnsi="Arial" w:cs="Arial"/>
          <w:i/>
          <w:sz w:val="22"/>
          <w:szCs w:val="22"/>
        </w:rPr>
        <w:fldChar w:fldCharType="separate"/>
      </w:r>
      <w:r>
        <w:rPr>
          <w:rStyle w:val="Hyperlink"/>
          <w:rFonts w:ascii="Arial" w:hAnsi="Arial" w:cs="Arial"/>
          <w:i/>
          <w:sz w:val="22"/>
          <w:szCs w:val="22"/>
        </w:rPr>
        <w:t>Old Parliament House 2017</w:t>
      </w:r>
      <w:r w:rsidRPr="00E952D4">
        <w:rPr>
          <w:rStyle w:val="Hyperlink"/>
          <w:rFonts w:ascii="Arial" w:hAnsi="Arial" w:cs="Arial"/>
          <w:i/>
          <w:sz w:val="22"/>
          <w:szCs w:val="22"/>
        </w:rPr>
        <w:t>–</w:t>
      </w:r>
      <w:r>
        <w:rPr>
          <w:rStyle w:val="Hyperlink"/>
          <w:rFonts w:ascii="Arial" w:hAnsi="Arial" w:cs="Arial"/>
          <w:i/>
          <w:sz w:val="22"/>
          <w:szCs w:val="22"/>
        </w:rPr>
        <w:t>2020</w:t>
      </w:r>
      <w:r w:rsidRPr="00E952D4">
        <w:rPr>
          <w:rStyle w:val="Hyperlink"/>
          <w:rFonts w:ascii="Arial" w:hAnsi="Arial" w:cs="Arial"/>
          <w:i/>
          <w:sz w:val="22"/>
          <w:szCs w:val="22"/>
        </w:rPr>
        <w:t xml:space="preserve"> Enterprise Agreement</w:t>
      </w:r>
      <w:r w:rsidRPr="00E952D4">
        <w:rPr>
          <w:rStyle w:val="Hyperlink"/>
          <w:rFonts w:ascii="Arial" w:hAnsi="Arial" w:cs="Arial"/>
          <w:sz w:val="22"/>
          <w:szCs w:val="22"/>
        </w:rPr>
        <w:t xml:space="preserve"> </w:t>
      </w:r>
    </w:p>
    <w:p w:rsidR="006B17BE" w:rsidRDefault="006B17BE" w:rsidP="006B17BE">
      <w:pPr>
        <w:spacing w:after="0" w:line="240" w:lineRule="auto"/>
        <w:rPr>
          <w:rFonts w:ascii="Arial" w:hAnsi="Arial" w:cs="Arial"/>
          <w:sz w:val="22"/>
          <w:szCs w:val="22"/>
        </w:rPr>
      </w:pPr>
      <w:r>
        <w:rPr>
          <w:rFonts w:ascii="Arial" w:hAnsi="Arial" w:cs="Arial"/>
          <w:i/>
          <w:sz w:val="22"/>
          <w:szCs w:val="22"/>
        </w:rPr>
        <w:fldChar w:fldCharType="end"/>
      </w:r>
    </w:p>
    <w:p w:rsidR="006B17BE" w:rsidRPr="00D1231A" w:rsidRDefault="006B17BE" w:rsidP="006B17BE">
      <w:pPr>
        <w:spacing w:after="0" w:line="240" w:lineRule="auto"/>
        <w:rPr>
          <w:rFonts w:ascii="Arial" w:hAnsi="Arial" w:cs="Arial"/>
          <w:sz w:val="22"/>
          <w:szCs w:val="22"/>
        </w:rPr>
      </w:pPr>
    </w:p>
    <w:p w:rsidR="006B17BE" w:rsidRDefault="006B17BE" w:rsidP="006B17BE">
      <w:pPr>
        <w:spacing w:after="0" w:line="240" w:lineRule="auto"/>
        <w:rPr>
          <w:rFonts w:ascii="Arial" w:hAnsi="Arial" w:cs="Arial"/>
          <w:b/>
        </w:rPr>
      </w:pPr>
      <w:r w:rsidRPr="00D1231A">
        <w:rPr>
          <w:rFonts w:ascii="Arial" w:hAnsi="Arial" w:cs="Arial"/>
          <w:b/>
        </w:rPr>
        <w:t>Submission</w:t>
      </w:r>
    </w:p>
    <w:p w:rsidR="006B17BE" w:rsidRPr="00D1231A" w:rsidRDefault="006B17BE" w:rsidP="006B17BE">
      <w:pPr>
        <w:spacing w:after="0" w:line="240" w:lineRule="auto"/>
        <w:rPr>
          <w:rFonts w:ascii="Arial" w:hAnsi="Arial" w:cs="Arial"/>
          <w:sz w:val="22"/>
          <w:szCs w:val="22"/>
        </w:rPr>
      </w:pPr>
      <w:r w:rsidRPr="00D1231A">
        <w:rPr>
          <w:rFonts w:ascii="Arial" w:hAnsi="Arial" w:cs="Arial"/>
          <w:sz w:val="22"/>
          <w:szCs w:val="22"/>
        </w:rPr>
        <w:t>Please submit</w:t>
      </w:r>
      <w:r>
        <w:rPr>
          <w:rFonts w:ascii="Arial" w:hAnsi="Arial" w:cs="Arial"/>
          <w:sz w:val="22"/>
          <w:szCs w:val="22"/>
        </w:rPr>
        <w:t xml:space="preserve"> applications by the closing date and time electronically to:</w:t>
      </w:r>
    </w:p>
    <w:p w:rsidR="006B17BE" w:rsidRPr="00D1231A" w:rsidRDefault="006B17BE" w:rsidP="006B17BE">
      <w:pPr>
        <w:spacing w:after="0" w:line="240" w:lineRule="auto"/>
        <w:rPr>
          <w:rFonts w:ascii="Arial" w:hAnsi="Arial" w:cs="Arial"/>
          <w:sz w:val="22"/>
          <w:szCs w:val="22"/>
        </w:rPr>
      </w:pPr>
      <w:r w:rsidRPr="00D1231A">
        <w:rPr>
          <w:rFonts w:ascii="Arial" w:hAnsi="Arial" w:cs="Arial"/>
          <w:noProof/>
          <w:sz w:val="22"/>
          <w:szCs w:val="22"/>
          <w:lang w:val="en-AU" w:eastAsia="en-AU"/>
        </w:rPr>
        <w:drawing>
          <wp:anchor distT="0" distB="0" distL="114300" distR="114300" simplePos="0" relativeHeight="251659264" behindDoc="0" locked="0" layoutInCell="1" allowOverlap="1" wp14:anchorId="2A404245" wp14:editId="7E3B1AA4">
            <wp:simplePos x="0" y="0"/>
            <wp:positionH relativeFrom="column">
              <wp:posOffset>-19050</wp:posOffset>
            </wp:positionH>
            <wp:positionV relativeFrom="paragraph">
              <wp:posOffset>88265</wp:posOffset>
            </wp:positionV>
            <wp:extent cx="358140" cy="24892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8140" cy="248920"/>
                    </a:xfrm>
                    <a:prstGeom prst="rect">
                      <a:avLst/>
                    </a:prstGeom>
                  </pic:spPr>
                </pic:pic>
              </a:graphicData>
            </a:graphic>
            <wp14:sizeRelH relativeFrom="page">
              <wp14:pctWidth>0</wp14:pctWidth>
            </wp14:sizeRelH>
            <wp14:sizeRelV relativeFrom="page">
              <wp14:pctHeight>0</wp14:pctHeight>
            </wp14:sizeRelV>
          </wp:anchor>
        </w:drawing>
      </w:r>
      <w:r w:rsidRPr="00D1231A">
        <w:rPr>
          <w:rFonts w:ascii="Arial" w:hAnsi="Arial" w:cs="Arial"/>
          <w:sz w:val="22"/>
          <w:szCs w:val="22"/>
        </w:rPr>
        <w:t xml:space="preserve">           </w:t>
      </w:r>
    </w:p>
    <w:p w:rsidR="006B17BE" w:rsidRPr="004E1870" w:rsidRDefault="006B17BE" w:rsidP="006B17BE">
      <w:pPr>
        <w:spacing w:after="0" w:line="240" w:lineRule="auto"/>
        <w:rPr>
          <w:rFonts w:ascii="Arial" w:hAnsi="Arial" w:cs="Arial"/>
          <w:color w:val="0000FF"/>
          <w:sz w:val="21"/>
          <w:szCs w:val="21"/>
          <w:u w:val="single"/>
        </w:rPr>
      </w:pPr>
      <w:r>
        <w:t xml:space="preserve">           </w:t>
      </w:r>
      <w:hyperlink r:id="rId10" w:history="1">
        <w:r w:rsidRPr="004E1870">
          <w:rPr>
            <w:rFonts w:ascii="Arial" w:hAnsi="Arial" w:cs="Arial"/>
            <w:color w:val="0000FF"/>
            <w:sz w:val="21"/>
            <w:szCs w:val="21"/>
            <w:u w:val="single"/>
          </w:rPr>
          <w:t>recruitment@moadoph.gov.au</w:t>
        </w:r>
      </w:hyperlink>
    </w:p>
    <w:p w:rsidR="006B17BE" w:rsidRDefault="006B17BE" w:rsidP="006B17BE">
      <w:pPr>
        <w:spacing w:after="0" w:line="240" w:lineRule="auto"/>
        <w:rPr>
          <w:rFonts w:ascii="Arial" w:hAnsi="Arial" w:cs="Arial"/>
          <w:sz w:val="22"/>
          <w:szCs w:val="22"/>
        </w:rPr>
      </w:pPr>
    </w:p>
    <w:p w:rsidR="006B17BE" w:rsidRDefault="006B17BE" w:rsidP="006B17BE">
      <w:pPr>
        <w:spacing w:after="0" w:line="240" w:lineRule="auto"/>
        <w:rPr>
          <w:rFonts w:ascii="Arial" w:hAnsi="Arial" w:cs="Arial"/>
          <w:sz w:val="22"/>
          <w:szCs w:val="22"/>
        </w:rPr>
      </w:pPr>
    </w:p>
    <w:p w:rsidR="006B17BE" w:rsidRDefault="006B17BE" w:rsidP="006B17BE">
      <w:pPr>
        <w:spacing w:after="0" w:line="240" w:lineRule="auto"/>
        <w:rPr>
          <w:rFonts w:ascii="Arial" w:hAnsi="Arial" w:cs="Arial"/>
          <w:sz w:val="22"/>
          <w:szCs w:val="22"/>
        </w:rPr>
      </w:pPr>
      <w:r>
        <w:rPr>
          <w:rFonts w:ascii="Arial" w:hAnsi="Arial" w:cs="Arial"/>
          <w:sz w:val="22"/>
          <w:szCs w:val="22"/>
        </w:rPr>
        <w:t xml:space="preserve">We will also accept applications by post </w:t>
      </w:r>
      <w:proofErr w:type="gramStart"/>
      <w:r>
        <w:rPr>
          <w:rFonts w:ascii="Arial" w:hAnsi="Arial" w:cs="Arial"/>
          <w:sz w:val="22"/>
          <w:szCs w:val="22"/>
        </w:rPr>
        <w:t>to</w:t>
      </w:r>
      <w:proofErr w:type="gramEnd"/>
      <w:r>
        <w:rPr>
          <w:rFonts w:ascii="Arial" w:hAnsi="Arial" w:cs="Arial"/>
          <w:sz w:val="22"/>
          <w:szCs w:val="22"/>
        </w:rPr>
        <w:t>:</w:t>
      </w:r>
    </w:p>
    <w:p w:rsidR="006B17BE" w:rsidRDefault="006B17BE" w:rsidP="006B17BE">
      <w:pPr>
        <w:spacing w:after="0" w:line="240" w:lineRule="auto"/>
        <w:rPr>
          <w:rFonts w:ascii="Arial" w:hAnsi="Arial" w:cs="Arial"/>
          <w:sz w:val="22"/>
          <w:szCs w:val="22"/>
        </w:rPr>
      </w:pPr>
      <w:r>
        <w:rPr>
          <w:noProof/>
          <w:lang w:val="en-AU" w:eastAsia="en-AU"/>
        </w:rPr>
        <w:drawing>
          <wp:anchor distT="0" distB="0" distL="114300" distR="114300" simplePos="0" relativeHeight="251660288" behindDoc="0" locked="0" layoutInCell="1" allowOverlap="1" wp14:anchorId="3C7A1404" wp14:editId="325EC2D5">
            <wp:simplePos x="0" y="0"/>
            <wp:positionH relativeFrom="column">
              <wp:posOffset>0</wp:posOffset>
            </wp:positionH>
            <wp:positionV relativeFrom="paragraph">
              <wp:posOffset>-1270</wp:posOffset>
            </wp:positionV>
            <wp:extent cx="382597" cy="371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597" cy="371475"/>
                    </a:xfrm>
                    <a:prstGeom prst="rect">
                      <a:avLst/>
                    </a:prstGeom>
                  </pic:spPr>
                </pic:pic>
              </a:graphicData>
            </a:graphic>
            <wp14:sizeRelH relativeFrom="page">
              <wp14:pctWidth>0</wp14:pctWidth>
            </wp14:sizeRelH>
            <wp14:sizeRelV relativeFrom="page">
              <wp14:pctHeight>0</wp14:pctHeight>
            </wp14:sizeRelV>
          </wp:anchor>
        </w:drawing>
      </w:r>
    </w:p>
    <w:p w:rsidR="006B17BE" w:rsidRDefault="006B17BE" w:rsidP="006B17BE">
      <w:pPr>
        <w:spacing w:after="0" w:line="240" w:lineRule="auto"/>
        <w:rPr>
          <w:rFonts w:ascii="Arial" w:hAnsi="Arial" w:cs="Arial"/>
          <w:sz w:val="22"/>
          <w:szCs w:val="22"/>
        </w:rPr>
      </w:pPr>
      <w:r>
        <w:rPr>
          <w:rFonts w:ascii="Arial" w:hAnsi="Arial" w:cs="Arial"/>
          <w:sz w:val="22"/>
          <w:szCs w:val="22"/>
        </w:rPr>
        <w:t xml:space="preserve">           PO Box 3934, Manuka, ACT 2603</w:t>
      </w:r>
    </w:p>
    <w:p w:rsidR="006B17BE" w:rsidRDefault="006B17BE" w:rsidP="006B17BE">
      <w:pPr>
        <w:spacing w:after="0" w:line="240" w:lineRule="auto"/>
        <w:rPr>
          <w:rFonts w:ascii="Arial" w:hAnsi="Arial" w:cs="Arial"/>
          <w:sz w:val="22"/>
          <w:szCs w:val="22"/>
        </w:rPr>
      </w:pPr>
    </w:p>
    <w:p w:rsidR="006B17BE" w:rsidRDefault="006B17BE" w:rsidP="006B17BE">
      <w:pPr>
        <w:spacing w:after="0" w:line="240" w:lineRule="auto"/>
        <w:rPr>
          <w:rFonts w:ascii="Arial" w:hAnsi="Arial" w:cs="Arial"/>
          <w:sz w:val="22"/>
          <w:szCs w:val="22"/>
        </w:rPr>
      </w:pP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 xml:space="preserve">Applications </w:t>
      </w:r>
      <w:proofErr w:type="gramStart"/>
      <w:r w:rsidRPr="004E1870">
        <w:rPr>
          <w:rFonts w:ascii="Arial" w:hAnsi="Arial" w:cs="Arial"/>
          <w:sz w:val="22"/>
          <w:szCs w:val="22"/>
        </w:rPr>
        <w:t xml:space="preserve">will </w:t>
      </w:r>
      <w:r w:rsidRPr="00E50ABA">
        <w:rPr>
          <w:rFonts w:ascii="Arial" w:hAnsi="Arial" w:cs="Arial"/>
          <w:b/>
          <w:sz w:val="22"/>
          <w:szCs w:val="22"/>
        </w:rPr>
        <w:t>not</w:t>
      </w:r>
      <w:r w:rsidRPr="004E1870">
        <w:rPr>
          <w:rFonts w:ascii="Arial" w:hAnsi="Arial" w:cs="Arial"/>
          <w:sz w:val="22"/>
          <w:szCs w:val="22"/>
        </w:rPr>
        <w:t xml:space="preserve"> be acknowledged</w:t>
      </w:r>
      <w:proofErr w:type="gramEnd"/>
      <w:r w:rsidRPr="004E1870">
        <w:rPr>
          <w:rFonts w:ascii="Arial" w:hAnsi="Arial" w:cs="Arial"/>
          <w:sz w:val="22"/>
          <w:szCs w:val="22"/>
        </w:rPr>
        <w:t xml:space="preserve"> upon receipt.</w:t>
      </w:r>
    </w:p>
    <w:p w:rsidR="006B17BE" w:rsidRPr="004E1870" w:rsidRDefault="006B17BE" w:rsidP="006B17BE">
      <w:pPr>
        <w:spacing w:after="0" w:line="240" w:lineRule="auto"/>
        <w:rPr>
          <w:rFonts w:ascii="Arial" w:hAnsi="Arial" w:cs="Arial"/>
          <w:sz w:val="22"/>
          <w:szCs w:val="22"/>
        </w:rPr>
      </w:pPr>
    </w:p>
    <w:p w:rsidR="006B17BE" w:rsidRPr="004E1870" w:rsidRDefault="006B17BE" w:rsidP="006B17BE">
      <w:pPr>
        <w:spacing w:after="0" w:line="240" w:lineRule="auto"/>
        <w:rPr>
          <w:rFonts w:ascii="Arial" w:hAnsi="Arial" w:cs="Arial"/>
          <w:sz w:val="22"/>
          <w:szCs w:val="22"/>
        </w:rPr>
      </w:pPr>
      <w:r w:rsidRPr="004E1870">
        <w:rPr>
          <w:rFonts w:ascii="Arial" w:hAnsi="Arial" w:cs="Arial"/>
          <w:sz w:val="22"/>
          <w:szCs w:val="22"/>
        </w:rPr>
        <w:t xml:space="preserve">We will not accept applications received after the closing date, unless an agreement </w:t>
      </w:r>
      <w:proofErr w:type="gramStart"/>
      <w:r w:rsidRPr="004E1870">
        <w:rPr>
          <w:rFonts w:ascii="Arial" w:hAnsi="Arial" w:cs="Arial"/>
          <w:sz w:val="22"/>
          <w:szCs w:val="22"/>
        </w:rPr>
        <w:t>has been made</w:t>
      </w:r>
      <w:proofErr w:type="gramEnd"/>
      <w:r w:rsidRPr="004E1870">
        <w:rPr>
          <w:rFonts w:ascii="Arial" w:hAnsi="Arial" w:cs="Arial"/>
          <w:sz w:val="22"/>
          <w:szCs w:val="22"/>
        </w:rPr>
        <w:t xml:space="preserve"> with the contact officer.</w:t>
      </w:r>
    </w:p>
    <w:p w:rsidR="006B17BE" w:rsidRDefault="006B17BE" w:rsidP="006B17BE">
      <w:pPr>
        <w:rPr>
          <w:rFonts w:ascii="Arial" w:hAnsi="Arial" w:cs="Arial"/>
          <w:sz w:val="22"/>
          <w:szCs w:val="22"/>
        </w:rPr>
      </w:pPr>
      <w:r>
        <w:rPr>
          <w:rFonts w:ascii="Arial" w:hAnsi="Arial" w:cs="Arial"/>
          <w:sz w:val="22"/>
          <w:szCs w:val="22"/>
        </w:rPr>
        <w:br w:type="page"/>
      </w:r>
    </w:p>
    <w:p w:rsidR="006B17BE" w:rsidRDefault="006B17BE" w:rsidP="006B17BE">
      <w:pPr>
        <w:spacing w:after="120"/>
        <w:jc w:val="center"/>
        <w:rPr>
          <w:rFonts w:ascii="Arial" w:hAnsi="Arial" w:cs="Arial"/>
          <w:b/>
          <w:sz w:val="28"/>
          <w:szCs w:val="28"/>
        </w:rPr>
      </w:pPr>
    </w:p>
    <w:p w:rsidR="006B17BE" w:rsidRPr="006B17BE" w:rsidRDefault="006B17BE" w:rsidP="006B17BE">
      <w:pPr>
        <w:shd w:val="clear" w:color="auto" w:fill="9BBB59"/>
        <w:spacing w:after="120"/>
        <w:jc w:val="center"/>
        <w:rPr>
          <w:rFonts w:ascii="Arial" w:hAnsi="Arial" w:cs="Arial"/>
          <w:b/>
          <w:sz w:val="28"/>
        </w:rPr>
      </w:pPr>
      <w:r w:rsidRPr="006B17BE">
        <w:rPr>
          <w:rFonts w:ascii="Arial" w:hAnsi="Arial" w:cs="Arial"/>
          <w:b/>
          <w:sz w:val="28"/>
        </w:rPr>
        <w:t>Application Pack</w:t>
      </w:r>
    </w:p>
    <w:tbl>
      <w:tblPr>
        <w:tblStyle w:val="TableGri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369"/>
        <w:gridCol w:w="5873"/>
      </w:tblGrid>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sz w:val="22"/>
                <w:szCs w:val="22"/>
              </w:rPr>
              <w:br w:type="page"/>
            </w:r>
            <w:r w:rsidRPr="006B17BE">
              <w:rPr>
                <w:rFonts w:ascii="Arial" w:hAnsi="Arial" w:cs="Arial"/>
                <w:b/>
                <w:color w:val="333333"/>
                <w:sz w:val="22"/>
                <w:szCs w:val="22"/>
              </w:rPr>
              <w:t>Reference No:</w:t>
            </w:r>
          </w:p>
        </w:tc>
        <w:tc>
          <w:tcPr>
            <w:tcW w:w="5873" w:type="dxa"/>
            <w:vAlign w:val="center"/>
          </w:tcPr>
          <w:p w:rsidR="006B17BE" w:rsidRPr="006B17BE" w:rsidRDefault="00660813" w:rsidP="002D6189">
            <w:pPr>
              <w:spacing w:after="0" w:line="240" w:lineRule="auto"/>
              <w:rPr>
                <w:rFonts w:ascii="Arial" w:hAnsi="Arial" w:cs="Arial"/>
                <w:sz w:val="22"/>
                <w:szCs w:val="22"/>
              </w:rPr>
            </w:pPr>
            <w:r>
              <w:rPr>
                <w:rFonts w:ascii="Arial" w:hAnsi="Arial" w:cs="Arial"/>
                <w:sz w:val="22"/>
                <w:szCs w:val="22"/>
              </w:rPr>
              <w:t>NP</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Title:</w:t>
            </w:r>
          </w:p>
        </w:tc>
        <w:tc>
          <w:tcPr>
            <w:tcW w:w="5873" w:type="dxa"/>
            <w:vAlign w:val="center"/>
          </w:tcPr>
          <w:p w:rsidR="006B17BE" w:rsidRPr="006B17BE" w:rsidRDefault="009424AF" w:rsidP="009424AF">
            <w:pPr>
              <w:spacing w:after="0" w:line="240" w:lineRule="auto"/>
              <w:rPr>
                <w:rFonts w:ascii="Arial" w:hAnsi="Arial" w:cs="Arial"/>
                <w:sz w:val="22"/>
                <w:szCs w:val="22"/>
              </w:rPr>
            </w:pPr>
            <w:r>
              <w:rPr>
                <w:rFonts w:ascii="Arial" w:hAnsi="Arial" w:cs="Arial"/>
                <w:sz w:val="22"/>
                <w:szCs w:val="22"/>
              </w:rPr>
              <w:t>Project Coordinator</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Classification:</w:t>
            </w:r>
          </w:p>
        </w:tc>
        <w:tc>
          <w:tcPr>
            <w:tcW w:w="5873" w:type="dxa"/>
            <w:vAlign w:val="center"/>
          </w:tcPr>
          <w:p w:rsidR="006B17BE" w:rsidRPr="006B17BE" w:rsidRDefault="00660813" w:rsidP="002D6189">
            <w:pPr>
              <w:spacing w:after="0" w:line="240" w:lineRule="auto"/>
              <w:rPr>
                <w:rFonts w:ascii="Arial" w:hAnsi="Arial" w:cs="Arial"/>
                <w:sz w:val="22"/>
                <w:szCs w:val="22"/>
              </w:rPr>
            </w:pPr>
            <w:r>
              <w:rPr>
                <w:rFonts w:ascii="Arial" w:hAnsi="Arial" w:cs="Arial"/>
                <w:sz w:val="22"/>
                <w:szCs w:val="22"/>
              </w:rPr>
              <w:t>APS Level 6</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Employment Status:</w:t>
            </w:r>
          </w:p>
        </w:tc>
        <w:tc>
          <w:tcPr>
            <w:tcW w:w="5873" w:type="dxa"/>
            <w:vAlign w:val="center"/>
          </w:tcPr>
          <w:p w:rsidR="006B17BE" w:rsidRPr="006B17BE" w:rsidRDefault="002D6189" w:rsidP="002D6189">
            <w:pPr>
              <w:spacing w:after="0" w:line="240" w:lineRule="auto"/>
              <w:rPr>
                <w:rFonts w:ascii="Arial" w:hAnsi="Arial" w:cs="Arial"/>
                <w:color w:val="333333"/>
                <w:sz w:val="22"/>
                <w:szCs w:val="22"/>
              </w:rPr>
            </w:pPr>
            <w:r>
              <w:rPr>
                <w:rFonts w:ascii="Arial" w:hAnsi="Arial" w:cs="Arial"/>
                <w:color w:val="333333"/>
                <w:sz w:val="22"/>
                <w:szCs w:val="22"/>
              </w:rPr>
              <w:t>Non-Ongoing</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Employment Type</w:t>
            </w:r>
          </w:p>
        </w:tc>
        <w:tc>
          <w:tcPr>
            <w:tcW w:w="5873" w:type="dxa"/>
            <w:vAlign w:val="center"/>
          </w:tcPr>
          <w:p w:rsidR="006B17BE" w:rsidRPr="006B17BE" w:rsidRDefault="002D6189" w:rsidP="002D6189">
            <w:pPr>
              <w:spacing w:after="0" w:line="240" w:lineRule="auto"/>
              <w:rPr>
                <w:rFonts w:ascii="Arial" w:hAnsi="Arial" w:cs="Arial"/>
                <w:sz w:val="22"/>
                <w:szCs w:val="22"/>
              </w:rPr>
            </w:pPr>
            <w:r>
              <w:rPr>
                <w:rFonts w:ascii="Arial" w:hAnsi="Arial" w:cs="Arial"/>
                <w:sz w:val="22"/>
                <w:szCs w:val="22"/>
              </w:rPr>
              <w:t>Full-time</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Salary:</w:t>
            </w:r>
          </w:p>
        </w:tc>
        <w:tc>
          <w:tcPr>
            <w:tcW w:w="5873" w:type="dxa"/>
            <w:vAlign w:val="center"/>
          </w:tcPr>
          <w:p w:rsidR="006B17BE" w:rsidRPr="006B17BE" w:rsidRDefault="0075321B" w:rsidP="002D6189">
            <w:pPr>
              <w:spacing w:after="0" w:line="240" w:lineRule="auto"/>
              <w:rPr>
                <w:rFonts w:ascii="Arial" w:hAnsi="Arial" w:cs="Arial"/>
                <w:sz w:val="22"/>
                <w:szCs w:val="22"/>
              </w:rPr>
            </w:pPr>
            <w:r>
              <w:rPr>
                <w:rFonts w:ascii="Arial" w:hAnsi="Arial" w:cs="Arial"/>
                <w:sz w:val="22"/>
                <w:szCs w:val="22"/>
              </w:rPr>
              <w:t>$75,826 –</w:t>
            </w:r>
            <w:r w:rsidR="00660813">
              <w:rPr>
                <w:rFonts w:ascii="Arial" w:hAnsi="Arial" w:cs="Arial"/>
                <w:sz w:val="22"/>
                <w:szCs w:val="22"/>
              </w:rPr>
              <w:t xml:space="preserve"> $87,304</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Branch:</w:t>
            </w:r>
          </w:p>
        </w:tc>
        <w:tc>
          <w:tcPr>
            <w:tcW w:w="5873" w:type="dxa"/>
            <w:vAlign w:val="center"/>
          </w:tcPr>
          <w:p w:rsidR="006B17BE" w:rsidRPr="006B17BE" w:rsidRDefault="00660813" w:rsidP="002D6189">
            <w:pPr>
              <w:spacing w:after="0" w:line="240" w:lineRule="auto"/>
              <w:rPr>
                <w:rFonts w:ascii="Arial" w:hAnsi="Arial" w:cs="Arial"/>
                <w:sz w:val="22"/>
                <w:szCs w:val="22"/>
              </w:rPr>
            </w:pPr>
            <w:r>
              <w:rPr>
                <w:rFonts w:ascii="Arial" w:hAnsi="Arial" w:cs="Arial"/>
                <w:sz w:val="22"/>
                <w:szCs w:val="22"/>
              </w:rPr>
              <w:t>Operations and Audience Engagement</w:t>
            </w:r>
          </w:p>
        </w:tc>
      </w:tr>
      <w:tr w:rsidR="00660813" w:rsidRPr="006B17BE" w:rsidTr="002D6189">
        <w:trPr>
          <w:trHeight w:val="340"/>
        </w:trPr>
        <w:tc>
          <w:tcPr>
            <w:tcW w:w="3369" w:type="dxa"/>
            <w:vAlign w:val="center"/>
          </w:tcPr>
          <w:p w:rsidR="00660813" w:rsidRPr="006B17BE" w:rsidRDefault="00660813" w:rsidP="002D6189">
            <w:pPr>
              <w:spacing w:after="0" w:line="240" w:lineRule="auto"/>
              <w:rPr>
                <w:rFonts w:ascii="Arial" w:hAnsi="Arial" w:cs="Arial"/>
                <w:b/>
                <w:color w:val="333333"/>
                <w:sz w:val="22"/>
                <w:szCs w:val="22"/>
              </w:rPr>
            </w:pPr>
            <w:r>
              <w:rPr>
                <w:rFonts w:ascii="Arial" w:hAnsi="Arial" w:cs="Arial"/>
                <w:b/>
                <w:color w:val="333333"/>
                <w:sz w:val="22"/>
                <w:szCs w:val="22"/>
              </w:rPr>
              <w:t>Section:</w:t>
            </w:r>
          </w:p>
        </w:tc>
        <w:tc>
          <w:tcPr>
            <w:tcW w:w="5873" w:type="dxa"/>
            <w:vAlign w:val="center"/>
          </w:tcPr>
          <w:p w:rsidR="00660813" w:rsidRDefault="00660813" w:rsidP="002D6189">
            <w:pPr>
              <w:spacing w:after="0" w:line="240" w:lineRule="auto"/>
              <w:rPr>
                <w:rFonts w:ascii="Arial" w:hAnsi="Arial" w:cs="Arial"/>
                <w:sz w:val="22"/>
                <w:szCs w:val="22"/>
              </w:rPr>
            </w:pPr>
            <w:r>
              <w:rPr>
                <w:rFonts w:ascii="Arial" w:hAnsi="Arial" w:cs="Arial"/>
                <w:sz w:val="22"/>
                <w:szCs w:val="22"/>
              </w:rPr>
              <w:t>Facilities and ICT</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Team:</w:t>
            </w:r>
          </w:p>
        </w:tc>
        <w:tc>
          <w:tcPr>
            <w:tcW w:w="5873" w:type="dxa"/>
            <w:vAlign w:val="center"/>
          </w:tcPr>
          <w:p w:rsidR="006B17BE" w:rsidRPr="006B17BE" w:rsidRDefault="00660813" w:rsidP="002D6189">
            <w:pPr>
              <w:spacing w:after="0" w:line="240" w:lineRule="auto"/>
              <w:rPr>
                <w:rFonts w:ascii="Arial" w:hAnsi="Arial" w:cs="Arial"/>
                <w:sz w:val="22"/>
                <w:szCs w:val="22"/>
              </w:rPr>
            </w:pPr>
            <w:r>
              <w:rPr>
                <w:rFonts w:ascii="Arial" w:hAnsi="Arial" w:cs="Arial"/>
                <w:sz w:val="22"/>
                <w:szCs w:val="22"/>
              </w:rPr>
              <w:t>Strategic Project</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Security Clearance required:</w:t>
            </w:r>
          </w:p>
        </w:tc>
        <w:tc>
          <w:tcPr>
            <w:tcW w:w="5873" w:type="dxa"/>
            <w:vAlign w:val="center"/>
          </w:tcPr>
          <w:p w:rsidR="006B17BE" w:rsidRPr="006B17BE" w:rsidRDefault="00660813" w:rsidP="002D6189">
            <w:pPr>
              <w:spacing w:after="0" w:line="240" w:lineRule="auto"/>
              <w:rPr>
                <w:rFonts w:ascii="Arial" w:hAnsi="Arial" w:cs="Arial"/>
                <w:sz w:val="22"/>
                <w:szCs w:val="22"/>
              </w:rPr>
            </w:pPr>
            <w:r>
              <w:rPr>
                <w:rFonts w:ascii="Arial" w:hAnsi="Arial" w:cs="Arial"/>
                <w:sz w:val="22"/>
                <w:szCs w:val="22"/>
              </w:rPr>
              <w:t>Baseline</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Contact Officer:</w:t>
            </w:r>
          </w:p>
        </w:tc>
        <w:tc>
          <w:tcPr>
            <w:tcW w:w="5873" w:type="dxa"/>
            <w:vAlign w:val="center"/>
          </w:tcPr>
          <w:p w:rsidR="006B17BE" w:rsidRPr="006B17BE" w:rsidRDefault="00951B8E" w:rsidP="002D6189">
            <w:pPr>
              <w:spacing w:after="0" w:line="240" w:lineRule="auto"/>
              <w:rPr>
                <w:rFonts w:ascii="Arial" w:hAnsi="Arial" w:cs="Arial"/>
                <w:sz w:val="22"/>
                <w:szCs w:val="22"/>
              </w:rPr>
            </w:pPr>
            <w:r>
              <w:rPr>
                <w:rFonts w:ascii="Arial" w:hAnsi="Arial" w:cs="Arial"/>
                <w:sz w:val="22"/>
                <w:szCs w:val="22"/>
              </w:rPr>
              <w:t xml:space="preserve">Ms </w:t>
            </w:r>
            <w:r w:rsidR="00660813">
              <w:rPr>
                <w:rFonts w:ascii="Arial" w:hAnsi="Arial" w:cs="Arial"/>
                <w:sz w:val="22"/>
                <w:szCs w:val="22"/>
              </w:rPr>
              <w:t>Marika Behr</w:t>
            </w:r>
            <w:r>
              <w:rPr>
                <w:rFonts w:ascii="Arial" w:hAnsi="Arial" w:cs="Arial"/>
                <w:sz w:val="22"/>
                <w:szCs w:val="22"/>
              </w:rPr>
              <w:t xml:space="preserve"> on 02 6270 8104</w:t>
            </w:r>
          </w:p>
        </w:tc>
      </w:tr>
      <w:tr w:rsidR="006B17BE" w:rsidRPr="006B17BE" w:rsidTr="002D6189">
        <w:trPr>
          <w:trHeight w:val="340"/>
        </w:trPr>
        <w:tc>
          <w:tcPr>
            <w:tcW w:w="3369" w:type="dxa"/>
            <w:vAlign w:val="center"/>
          </w:tcPr>
          <w:p w:rsidR="006B17BE" w:rsidRPr="006B17BE" w:rsidRDefault="006B17BE" w:rsidP="002D6189">
            <w:pPr>
              <w:spacing w:after="0" w:line="240" w:lineRule="auto"/>
              <w:rPr>
                <w:rFonts w:ascii="Arial" w:hAnsi="Arial" w:cs="Arial"/>
                <w:b/>
                <w:color w:val="333333"/>
                <w:sz w:val="22"/>
                <w:szCs w:val="22"/>
              </w:rPr>
            </w:pPr>
            <w:r w:rsidRPr="006B17BE">
              <w:rPr>
                <w:rFonts w:ascii="Arial" w:hAnsi="Arial" w:cs="Arial"/>
                <w:b/>
                <w:color w:val="333333"/>
                <w:sz w:val="22"/>
                <w:szCs w:val="22"/>
              </w:rPr>
              <w:t>Closing Date:</w:t>
            </w:r>
          </w:p>
        </w:tc>
        <w:tc>
          <w:tcPr>
            <w:tcW w:w="5873" w:type="dxa"/>
            <w:vAlign w:val="center"/>
          </w:tcPr>
          <w:p w:rsidR="006B17BE" w:rsidRPr="006B17BE" w:rsidRDefault="009F4B7B" w:rsidP="002D6189">
            <w:pPr>
              <w:spacing w:after="0" w:line="240" w:lineRule="auto"/>
              <w:rPr>
                <w:rFonts w:ascii="Arial" w:hAnsi="Arial" w:cs="Arial"/>
                <w:sz w:val="22"/>
                <w:szCs w:val="22"/>
              </w:rPr>
            </w:pPr>
            <w:r>
              <w:rPr>
                <w:rFonts w:ascii="Arial" w:hAnsi="Arial" w:cs="Arial"/>
                <w:sz w:val="22"/>
                <w:szCs w:val="22"/>
              </w:rPr>
              <w:t>Midnight –</w:t>
            </w:r>
            <w:r w:rsidR="00951B8E">
              <w:rPr>
                <w:rFonts w:ascii="Arial" w:hAnsi="Arial" w:cs="Arial"/>
                <w:sz w:val="22"/>
                <w:szCs w:val="22"/>
              </w:rPr>
              <w:t xml:space="preserve"> </w:t>
            </w:r>
            <w:r>
              <w:rPr>
                <w:rFonts w:ascii="Arial" w:hAnsi="Arial" w:cs="Arial"/>
                <w:sz w:val="22"/>
                <w:szCs w:val="22"/>
              </w:rPr>
              <w:t xml:space="preserve">4 </w:t>
            </w:r>
            <w:r w:rsidR="004438BA">
              <w:rPr>
                <w:rFonts w:ascii="Arial" w:hAnsi="Arial" w:cs="Arial"/>
                <w:sz w:val="22"/>
                <w:szCs w:val="22"/>
              </w:rPr>
              <w:t>October</w:t>
            </w:r>
            <w:r>
              <w:rPr>
                <w:rFonts w:ascii="Arial" w:hAnsi="Arial" w:cs="Arial"/>
                <w:sz w:val="22"/>
                <w:szCs w:val="22"/>
              </w:rPr>
              <w:t xml:space="preserve"> 2017</w:t>
            </w:r>
          </w:p>
        </w:tc>
      </w:tr>
    </w:tbl>
    <w:p w:rsidR="006B17BE" w:rsidRDefault="006B17BE" w:rsidP="006B17BE">
      <w:pPr>
        <w:spacing w:after="120"/>
        <w:rPr>
          <w:rFonts w:ascii="Arial Black" w:hAnsi="Arial Black" w:cs="Arial"/>
        </w:rPr>
      </w:pPr>
    </w:p>
    <w:p w:rsidR="00396C55" w:rsidRPr="002A7641" w:rsidRDefault="00396C55" w:rsidP="00396C55">
      <w:pPr>
        <w:spacing w:after="0" w:line="240" w:lineRule="auto"/>
        <w:rPr>
          <w:rFonts w:ascii="Arial" w:hAnsi="Arial" w:cs="Arial"/>
          <w:b/>
        </w:rPr>
      </w:pPr>
      <w:r w:rsidRPr="002A7641">
        <w:rPr>
          <w:rFonts w:ascii="Arial" w:hAnsi="Arial" w:cs="Arial"/>
          <w:b/>
        </w:rPr>
        <w:t>About The Position</w:t>
      </w:r>
      <w:r w:rsidR="0075321B">
        <w:rPr>
          <w:rFonts w:ascii="Arial" w:hAnsi="Arial" w:cs="Arial"/>
          <w:b/>
        </w:rPr>
        <w:br/>
      </w:r>
    </w:p>
    <w:p w:rsidR="0075321B" w:rsidRDefault="00660813" w:rsidP="006B17BE">
      <w:pPr>
        <w:spacing w:after="120"/>
        <w:rPr>
          <w:rFonts w:ascii="Arial" w:hAnsi="Arial" w:cs="Arial"/>
          <w:sz w:val="22"/>
          <w:szCs w:val="22"/>
        </w:rPr>
      </w:pPr>
      <w:r>
        <w:rPr>
          <w:rFonts w:ascii="Arial" w:hAnsi="Arial" w:cs="Arial"/>
          <w:sz w:val="22"/>
          <w:szCs w:val="22"/>
        </w:rPr>
        <w:t xml:space="preserve">The facilities and ICT Section is engaged in the provision of </w:t>
      </w:r>
      <w:r w:rsidR="009C5F5C">
        <w:rPr>
          <w:rFonts w:ascii="Arial" w:hAnsi="Arial" w:cs="Arial"/>
          <w:sz w:val="22"/>
          <w:szCs w:val="22"/>
        </w:rPr>
        <w:t>facility management services for</w:t>
      </w:r>
      <w:r>
        <w:rPr>
          <w:rFonts w:ascii="Arial" w:hAnsi="Arial" w:cs="Arial"/>
          <w:sz w:val="22"/>
          <w:szCs w:val="22"/>
        </w:rPr>
        <w:t xml:space="preserve"> Old Parliament House, including maintaining the building, providing a clean, healthy environment for staff and visitors and ensuring public safety in terms of emergency services and security. The section is also responsible for the progressive restoration and upgrading of the building infrastructure and managing refurbishment projects and larger capital work whilst ensuring the preservation of the heritage fabric.</w:t>
      </w:r>
    </w:p>
    <w:p w:rsidR="0075321B" w:rsidRDefault="0075321B" w:rsidP="006B17BE">
      <w:pPr>
        <w:spacing w:after="120"/>
        <w:rPr>
          <w:rFonts w:ascii="Arial" w:hAnsi="Arial" w:cs="Arial"/>
          <w:sz w:val="22"/>
          <w:szCs w:val="22"/>
        </w:rPr>
      </w:pPr>
    </w:p>
    <w:p w:rsidR="0075321B" w:rsidRDefault="00660813" w:rsidP="006B17BE">
      <w:pPr>
        <w:spacing w:after="120"/>
        <w:rPr>
          <w:rFonts w:ascii="Arial" w:hAnsi="Arial" w:cs="Arial"/>
          <w:sz w:val="22"/>
          <w:szCs w:val="22"/>
        </w:rPr>
      </w:pPr>
      <w:r>
        <w:rPr>
          <w:rFonts w:ascii="Arial" w:hAnsi="Arial" w:cs="Arial"/>
          <w:sz w:val="22"/>
          <w:szCs w:val="22"/>
        </w:rPr>
        <w:t>Working in a small team responsible for strategic planning and delivery of capital works, this position will focus on planning and delivery of major refurbishments and capital works, minor works projects, developing briefs and specifications, arranging contracts and overseeing the management of the works including staff and contract management and financial control.</w:t>
      </w:r>
    </w:p>
    <w:p w:rsidR="0075321B" w:rsidRDefault="0075321B" w:rsidP="006B17BE">
      <w:pPr>
        <w:spacing w:after="120"/>
        <w:rPr>
          <w:rFonts w:ascii="Arial" w:hAnsi="Arial" w:cs="Arial"/>
          <w:sz w:val="22"/>
          <w:szCs w:val="22"/>
        </w:rPr>
      </w:pPr>
    </w:p>
    <w:p w:rsidR="002D6189" w:rsidRDefault="0075321B" w:rsidP="006B17BE">
      <w:pPr>
        <w:spacing w:after="120"/>
        <w:rPr>
          <w:rFonts w:ascii="Arial" w:hAnsi="Arial" w:cs="Arial"/>
          <w:sz w:val="22"/>
          <w:szCs w:val="22"/>
        </w:rPr>
      </w:pPr>
      <w:r>
        <w:rPr>
          <w:rFonts w:ascii="Arial" w:hAnsi="Arial" w:cs="Arial"/>
          <w:sz w:val="22"/>
          <w:szCs w:val="22"/>
        </w:rPr>
        <w:t>Y</w:t>
      </w:r>
      <w:r w:rsidR="00CD05EB">
        <w:rPr>
          <w:rFonts w:ascii="Arial" w:hAnsi="Arial" w:cs="Arial"/>
          <w:sz w:val="22"/>
          <w:szCs w:val="22"/>
        </w:rPr>
        <w:t>ou will need experience in the management of building works projects from inception to completion, a sound understanding of construction contracts and tendering within de</w:t>
      </w:r>
      <w:r>
        <w:rPr>
          <w:rFonts w:ascii="Arial" w:hAnsi="Arial" w:cs="Arial"/>
          <w:sz w:val="22"/>
          <w:szCs w:val="22"/>
        </w:rPr>
        <w:t>fined budgets. Excellent organis</w:t>
      </w:r>
      <w:r w:rsidR="00CD05EB">
        <w:rPr>
          <w:rFonts w:ascii="Arial" w:hAnsi="Arial" w:cs="Arial"/>
          <w:sz w:val="22"/>
          <w:szCs w:val="22"/>
        </w:rPr>
        <w:t>ational skills, the ability to determine priorities and meet deadlines, well developed computer and writing skills are required. Qualifications in a construction-related discipline or an understanding of issues relating to museums, galleries or heritage buildings is desirable.</w:t>
      </w:r>
    </w:p>
    <w:p w:rsidR="002D6189" w:rsidRDefault="002D6189">
      <w:pPr>
        <w:spacing w:after="160" w:line="259" w:lineRule="auto"/>
        <w:rPr>
          <w:rFonts w:ascii="Arial" w:hAnsi="Arial" w:cs="Arial"/>
          <w:sz w:val="22"/>
          <w:szCs w:val="22"/>
        </w:rPr>
      </w:pPr>
      <w:r>
        <w:rPr>
          <w:rFonts w:ascii="Arial" w:hAnsi="Arial" w:cs="Arial"/>
          <w:sz w:val="22"/>
          <w:szCs w:val="22"/>
        </w:rPr>
        <w:br w:type="page"/>
      </w:r>
    </w:p>
    <w:p w:rsidR="00CD05EB" w:rsidRDefault="00CD05EB" w:rsidP="006B17BE">
      <w:pPr>
        <w:spacing w:after="120"/>
        <w:rPr>
          <w:rFonts w:ascii="Arial" w:hAnsi="Arial" w:cs="Arial"/>
          <w:sz w:val="22"/>
          <w:szCs w:val="22"/>
        </w:rPr>
      </w:pPr>
    </w:p>
    <w:p w:rsidR="00BE5AD5" w:rsidRPr="00D1231A" w:rsidRDefault="00BE5AD5" w:rsidP="006B17BE">
      <w:pPr>
        <w:spacing w:after="120"/>
        <w:rPr>
          <w:rFonts w:ascii="Arial" w:hAnsi="Arial" w:cs="Arial"/>
          <w:sz w:val="22"/>
          <w:szCs w:val="22"/>
        </w:rPr>
      </w:pPr>
    </w:p>
    <w:p w:rsidR="006B17BE" w:rsidRDefault="00BE5AD5" w:rsidP="006B17BE">
      <w:pPr>
        <w:spacing w:after="0" w:line="240" w:lineRule="auto"/>
        <w:rPr>
          <w:rFonts w:ascii="Arial" w:hAnsi="Arial" w:cs="Arial"/>
          <w:b/>
        </w:rPr>
      </w:pPr>
      <w:r>
        <w:rPr>
          <w:rFonts w:ascii="Arial" w:hAnsi="Arial" w:cs="Arial"/>
          <w:b/>
        </w:rPr>
        <w:t xml:space="preserve">Position </w:t>
      </w:r>
      <w:r w:rsidR="006B17BE" w:rsidRPr="002A7641">
        <w:rPr>
          <w:rFonts w:ascii="Arial" w:hAnsi="Arial" w:cs="Arial"/>
          <w:b/>
        </w:rPr>
        <w:t>Duties</w:t>
      </w:r>
    </w:p>
    <w:p w:rsidR="002D6189" w:rsidRPr="002A7641" w:rsidRDefault="002D6189" w:rsidP="002D6189">
      <w:pPr>
        <w:spacing w:after="0" w:line="240" w:lineRule="auto"/>
        <w:rPr>
          <w:rFonts w:ascii="Arial" w:hAnsi="Arial" w:cs="Arial"/>
          <w:b/>
        </w:rPr>
      </w:pPr>
    </w:p>
    <w:p w:rsidR="00C10555" w:rsidRDefault="00CD05EB" w:rsidP="002D6189">
      <w:pPr>
        <w:pStyle w:val="ListParagraph"/>
        <w:numPr>
          <w:ilvl w:val="0"/>
          <w:numId w:val="3"/>
        </w:numPr>
        <w:spacing w:line="240" w:lineRule="auto"/>
        <w:rPr>
          <w:rFonts w:ascii="Arial" w:hAnsi="Arial" w:cs="Arial"/>
          <w:sz w:val="22"/>
          <w:szCs w:val="22"/>
        </w:rPr>
      </w:pPr>
      <w:r w:rsidRPr="001F3A03">
        <w:rPr>
          <w:rFonts w:ascii="Arial" w:hAnsi="Arial" w:cs="Arial"/>
          <w:sz w:val="22"/>
          <w:szCs w:val="22"/>
        </w:rPr>
        <w:t xml:space="preserve">Assist </w:t>
      </w:r>
      <w:r w:rsidR="001F3A03">
        <w:rPr>
          <w:rFonts w:ascii="Arial" w:hAnsi="Arial" w:cs="Arial"/>
          <w:sz w:val="22"/>
          <w:szCs w:val="22"/>
        </w:rPr>
        <w:t>the Manager, Strategic Projects with the delivery of the 2017-2020 Capital Works Plan, including with regular reporting to key stakeholder groups (Such as the Steering Committee) on the delivery of capital works projects.</w:t>
      </w:r>
    </w:p>
    <w:p w:rsidR="001F3A03" w:rsidRDefault="001F3A03" w:rsidP="002D6189">
      <w:pPr>
        <w:pStyle w:val="ListParagraph"/>
        <w:spacing w:line="240" w:lineRule="auto"/>
        <w:rPr>
          <w:rFonts w:ascii="Arial" w:hAnsi="Arial" w:cs="Arial"/>
          <w:sz w:val="22"/>
          <w:szCs w:val="22"/>
        </w:rPr>
      </w:pPr>
    </w:p>
    <w:p w:rsidR="001F3A03" w:rsidRDefault="001F3A03" w:rsidP="002D6189">
      <w:pPr>
        <w:pStyle w:val="ListParagraph"/>
        <w:numPr>
          <w:ilvl w:val="0"/>
          <w:numId w:val="3"/>
        </w:numPr>
        <w:spacing w:line="240" w:lineRule="auto"/>
        <w:rPr>
          <w:rFonts w:ascii="Arial" w:hAnsi="Arial" w:cs="Arial"/>
          <w:sz w:val="22"/>
          <w:szCs w:val="22"/>
        </w:rPr>
      </w:pPr>
      <w:r>
        <w:rPr>
          <w:rFonts w:ascii="Arial" w:hAnsi="Arial" w:cs="Arial"/>
          <w:sz w:val="22"/>
          <w:szCs w:val="22"/>
        </w:rPr>
        <w:t>Develop briefs for major and minor projects (including infrastructure and refurbishment and exhibitions);</w:t>
      </w:r>
      <w:r w:rsidR="009C5F5C">
        <w:rPr>
          <w:rFonts w:ascii="Arial" w:hAnsi="Arial" w:cs="Arial"/>
          <w:sz w:val="22"/>
          <w:szCs w:val="22"/>
        </w:rPr>
        <w:t xml:space="preserve"> </w:t>
      </w:r>
      <w:r>
        <w:rPr>
          <w:rFonts w:ascii="Arial" w:hAnsi="Arial" w:cs="Arial"/>
          <w:sz w:val="22"/>
          <w:szCs w:val="22"/>
        </w:rPr>
        <w:t xml:space="preserve">prepare approval documentation as required; prepare contracts for consultants and contractors to carry out the works manage the calling of tenders and evaluation prepare reports. </w:t>
      </w:r>
    </w:p>
    <w:p w:rsidR="001F3A03" w:rsidRDefault="001F3A03" w:rsidP="002D6189">
      <w:pPr>
        <w:pStyle w:val="ListParagraph"/>
        <w:spacing w:line="240" w:lineRule="auto"/>
        <w:rPr>
          <w:rFonts w:ascii="Arial" w:hAnsi="Arial" w:cs="Arial"/>
          <w:sz w:val="22"/>
          <w:szCs w:val="22"/>
        </w:rPr>
      </w:pPr>
    </w:p>
    <w:p w:rsidR="001F3A03" w:rsidRDefault="001F3A03" w:rsidP="002D6189">
      <w:pPr>
        <w:pStyle w:val="ListParagraph"/>
        <w:numPr>
          <w:ilvl w:val="0"/>
          <w:numId w:val="3"/>
        </w:numPr>
        <w:spacing w:line="240" w:lineRule="auto"/>
        <w:rPr>
          <w:rFonts w:ascii="Arial" w:hAnsi="Arial" w:cs="Arial"/>
          <w:sz w:val="22"/>
          <w:szCs w:val="22"/>
        </w:rPr>
      </w:pPr>
      <w:r>
        <w:rPr>
          <w:rFonts w:ascii="Arial" w:hAnsi="Arial" w:cs="Arial"/>
          <w:sz w:val="22"/>
          <w:szCs w:val="22"/>
        </w:rPr>
        <w:t>Coordinate and monitor contract with consultants and contractors; liaise with designers, project managers and contracts regarding the management of the works; oversee the preparation of specifications, drawings and other documentation; check consultants’ documentation and arrange approval.</w:t>
      </w:r>
    </w:p>
    <w:p w:rsidR="001F3A03" w:rsidRDefault="001F3A03" w:rsidP="002D6189">
      <w:pPr>
        <w:pStyle w:val="ListParagraph"/>
        <w:spacing w:line="240" w:lineRule="auto"/>
        <w:rPr>
          <w:rFonts w:ascii="Arial" w:hAnsi="Arial" w:cs="Arial"/>
          <w:sz w:val="22"/>
          <w:szCs w:val="22"/>
        </w:rPr>
      </w:pPr>
    </w:p>
    <w:p w:rsidR="001F3A03" w:rsidRDefault="001F3A03" w:rsidP="002D6189">
      <w:pPr>
        <w:pStyle w:val="ListParagraph"/>
        <w:numPr>
          <w:ilvl w:val="0"/>
          <w:numId w:val="3"/>
        </w:numPr>
        <w:spacing w:line="240" w:lineRule="auto"/>
        <w:rPr>
          <w:rFonts w:ascii="Arial" w:hAnsi="Arial" w:cs="Arial"/>
          <w:sz w:val="22"/>
          <w:szCs w:val="22"/>
        </w:rPr>
      </w:pPr>
      <w:r>
        <w:rPr>
          <w:rFonts w:ascii="Arial" w:hAnsi="Arial" w:cs="Arial"/>
          <w:sz w:val="22"/>
          <w:szCs w:val="22"/>
        </w:rPr>
        <w:t>Coordinate scope, design change</w:t>
      </w:r>
      <w:r w:rsidR="00396C55">
        <w:rPr>
          <w:rFonts w:ascii="Arial" w:hAnsi="Arial" w:cs="Arial"/>
          <w:sz w:val="22"/>
          <w:szCs w:val="22"/>
        </w:rPr>
        <w:t>s and total cost; monitor progress of the work; manage quality and consistency of development; oversee the processing of payments to contractors and consultants.</w:t>
      </w:r>
    </w:p>
    <w:p w:rsidR="00396C55" w:rsidRPr="00396C55" w:rsidRDefault="00396C55" w:rsidP="002D6189">
      <w:pPr>
        <w:pStyle w:val="ListParagraph"/>
        <w:spacing w:line="240" w:lineRule="auto"/>
        <w:rPr>
          <w:rFonts w:ascii="Arial" w:hAnsi="Arial" w:cs="Arial"/>
          <w:sz w:val="22"/>
          <w:szCs w:val="22"/>
        </w:rPr>
      </w:pPr>
    </w:p>
    <w:p w:rsidR="00396C55" w:rsidRDefault="00396C55" w:rsidP="002D6189">
      <w:pPr>
        <w:pStyle w:val="ListParagraph"/>
        <w:numPr>
          <w:ilvl w:val="0"/>
          <w:numId w:val="3"/>
        </w:numPr>
        <w:spacing w:line="240" w:lineRule="auto"/>
        <w:rPr>
          <w:rFonts w:ascii="Arial" w:hAnsi="Arial" w:cs="Arial"/>
          <w:sz w:val="22"/>
          <w:szCs w:val="22"/>
        </w:rPr>
      </w:pPr>
      <w:r>
        <w:rPr>
          <w:rFonts w:ascii="Arial" w:hAnsi="Arial" w:cs="Arial"/>
          <w:sz w:val="22"/>
          <w:szCs w:val="22"/>
        </w:rPr>
        <w:t>Undertake stakeholder consultation to ensure that heritage, exhibitions design, and facilities requirements are addressed in scopes of services for tenders and project delivery outcomes.</w:t>
      </w:r>
    </w:p>
    <w:p w:rsidR="00396C55" w:rsidRPr="00396C55" w:rsidRDefault="00396C55" w:rsidP="002D6189">
      <w:pPr>
        <w:pStyle w:val="ListParagraph"/>
        <w:spacing w:line="240" w:lineRule="auto"/>
        <w:rPr>
          <w:rFonts w:ascii="Arial" w:hAnsi="Arial" w:cs="Arial"/>
          <w:sz w:val="22"/>
          <w:szCs w:val="22"/>
        </w:rPr>
      </w:pPr>
    </w:p>
    <w:p w:rsidR="00396C55" w:rsidRDefault="00BE5AD5" w:rsidP="002D6189">
      <w:pPr>
        <w:spacing w:after="0" w:line="240" w:lineRule="auto"/>
        <w:rPr>
          <w:rFonts w:ascii="Arial" w:hAnsi="Arial" w:cs="Arial"/>
          <w:b/>
        </w:rPr>
      </w:pPr>
      <w:r>
        <w:rPr>
          <w:rFonts w:ascii="Arial" w:hAnsi="Arial" w:cs="Arial"/>
          <w:b/>
        </w:rPr>
        <w:t>Position Requirements</w:t>
      </w:r>
    </w:p>
    <w:p w:rsidR="002D6189" w:rsidRDefault="002D6189" w:rsidP="002D6189">
      <w:pPr>
        <w:spacing w:after="0" w:line="240" w:lineRule="auto"/>
        <w:rPr>
          <w:rFonts w:ascii="Arial" w:hAnsi="Arial" w:cs="Arial"/>
          <w:b/>
        </w:rPr>
      </w:pPr>
    </w:p>
    <w:p w:rsidR="00A82EBB" w:rsidRDefault="00396C55" w:rsidP="002D6189">
      <w:pPr>
        <w:pStyle w:val="ListParagraph"/>
        <w:numPr>
          <w:ilvl w:val="0"/>
          <w:numId w:val="5"/>
        </w:numPr>
        <w:spacing w:line="240" w:lineRule="auto"/>
        <w:rPr>
          <w:rFonts w:ascii="Arial" w:hAnsi="Arial" w:cs="Arial"/>
          <w:sz w:val="22"/>
          <w:szCs w:val="22"/>
        </w:rPr>
      </w:pPr>
      <w:r>
        <w:rPr>
          <w:rFonts w:ascii="Arial" w:hAnsi="Arial" w:cs="Arial"/>
          <w:sz w:val="22"/>
          <w:szCs w:val="22"/>
        </w:rPr>
        <w:t xml:space="preserve">Demonstrated experience in managing capital works projects from inception to completion, scope definition and the ability to reconcile strategic requirements, </w:t>
      </w:r>
      <w:r w:rsidR="002D6189">
        <w:rPr>
          <w:rFonts w:ascii="Arial" w:hAnsi="Arial" w:cs="Arial"/>
          <w:sz w:val="22"/>
          <w:szCs w:val="22"/>
        </w:rPr>
        <w:br/>
      </w:r>
      <w:r>
        <w:rPr>
          <w:rFonts w:ascii="Arial" w:hAnsi="Arial" w:cs="Arial"/>
          <w:sz w:val="22"/>
          <w:szCs w:val="22"/>
        </w:rPr>
        <w:t>plan and coordinate resources, identify and ma</w:t>
      </w:r>
      <w:r w:rsidR="002D6189">
        <w:rPr>
          <w:rFonts w:ascii="Arial" w:hAnsi="Arial" w:cs="Arial"/>
          <w:sz w:val="22"/>
          <w:szCs w:val="22"/>
        </w:rPr>
        <w:t>nage risks and meet time, costs</w:t>
      </w:r>
      <w:r w:rsidR="002D6189">
        <w:rPr>
          <w:rFonts w:ascii="Arial" w:hAnsi="Arial" w:cs="Arial"/>
          <w:sz w:val="22"/>
          <w:szCs w:val="22"/>
        </w:rPr>
        <w:br/>
      </w:r>
      <w:r>
        <w:rPr>
          <w:rFonts w:ascii="Arial" w:hAnsi="Arial" w:cs="Arial"/>
          <w:sz w:val="22"/>
          <w:szCs w:val="22"/>
        </w:rPr>
        <w:t>and quality objectives.</w:t>
      </w:r>
    </w:p>
    <w:p w:rsidR="00A82EBB" w:rsidRDefault="00A82EBB" w:rsidP="002D6189">
      <w:pPr>
        <w:pStyle w:val="ListParagraph"/>
        <w:spacing w:line="240" w:lineRule="auto"/>
        <w:rPr>
          <w:rFonts w:ascii="Arial" w:hAnsi="Arial" w:cs="Arial"/>
          <w:sz w:val="22"/>
          <w:szCs w:val="22"/>
        </w:rPr>
      </w:pPr>
    </w:p>
    <w:p w:rsidR="00A82EBB" w:rsidRDefault="00A82EBB" w:rsidP="002D6189">
      <w:pPr>
        <w:pStyle w:val="ListParagraph"/>
        <w:numPr>
          <w:ilvl w:val="0"/>
          <w:numId w:val="5"/>
        </w:numPr>
        <w:spacing w:line="240" w:lineRule="auto"/>
        <w:rPr>
          <w:rFonts w:ascii="Arial" w:hAnsi="Arial" w:cs="Arial"/>
          <w:sz w:val="22"/>
          <w:szCs w:val="22"/>
        </w:rPr>
      </w:pPr>
      <w:r>
        <w:rPr>
          <w:rFonts w:ascii="Arial" w:hAnsi="Arial" w:cs="Arial"/>
          <w:sz w:val="22"/>
          <w:szCs w:val="22"/>
        </w:rPr>
        <w:t>Demonstrated knowledge of Commonwealth government procurement requirements and procedures; experience in preparing specifications and tender documents for construction works; a sense of probity and the ability to establish value for money in evaluating complex tenders</w:t>
      </w:r>
    </w:p>
    <w:p w:rsidR="00A82EBB" w:rsidRPr="00A82EBB" w:rsidRDefault="00A82EBB" w:rsidP="002D6189">
      <w:pPr>
        <w:pStyle w:val="ListParagraph"/>
        <w:spacing w:line="240" w:lineRule="auto"/>
        <w:rPr>
          <w:rFonts w:ascii="Arial" w:hAnsi="Arial" w:cs="Arial"/>
          <w:sz w:val="22"/>
          <w:szCs w:val="22"/>
        </w:rPr>
      </w:pPr>
    </w:p>
    <w:p w:rsidR="00A82EBB" w:rsidRDefault="00A82EBB" w:rsidP="002D6189">
      <w:pPr>
        <w:pStyle w:val="ListParagraph"/>
        <w:numPr>
          <w:ilvl w:val="0"/>
          <w:numId w:val="5"/>
        </w:numPr>
        <w:spacing w:line="240" w:lineRule="auto"/>
        <w:rPr>
          <w:rFonts w:ascii="Arial" w:hAnsi="Arial" w:cs="Arial"/>
          <w:sz w:val="22"/>
          <w:szCs w:val="22"/>
        </w:rPr>
      </w:pPr>
      <w:r>
        <w:rPr>
          <w:rFonts w:ascii="Arial" w:hAnsi="Arial" w:cs="Arial"/>
          <w:sz w:val="22"/>
          <w:szCs w:val="22"/>
        </w:rPr>
        <w:t>Excellent communication (written and oral), presentation and interpersonal skills, including t</w:t>
      </w:r>
      <w:r w:rsidR="009424AF">
        <w:rPr>
          <w:rFonts w:ascii="Arial" w:hAnsi="Arial" w:cs="Arial"/>
          <w:sz w:val="22"/>
          <w:szCs w:val="22"/>
        </w:rPr>
        <w:t xml:space="preserve">he ability to liaise with others </w:t>
      </w:r>
      <w:bookmarkStart w:id="2" w:name="_GoBack"/>
      <w:bookmarkEnd w:id="2"/>
      <w:r>
        <w:rPr>
          <w:rFonts w:ascii="Arial" w:hAnsi="Arial" w:cs="Arial"/>
          <w:sz w:val="22"/>
          <w:szCs w:val="22"/>
        </w:rPr>
        <w:t>on sensitive issues.</w:t>
      </w:r>
    </w:p>
    <w:p w:rsidR="00A82EBB" w:rsidRPr="00A82EBB" w:rsidRDefault="00A82EBB" w:rsidP="002D6189">
      <w:pPr>
        <w:pStyle w:val="ListParagraph"/>
        <w:spacing w:line="240" w:lineRule="auto"/>
        <w:rPr>
          <w:rFonts w:ascii="Arial" w:hAnsi="Arial" w:cs="Arial"/>
          <w:sz w:val="22"/>
          <w:szCs w:val="22"/>
        </w:rPr>
      </w:pPr>
    </w:p>
    <w:p w:rsidR="00A82EBB" w:rsidRDefault="002D6189" w:rsidP="002D6189">
      <w:pPr>
        <w:pStyle w:val="ListParagraph"/>
        <w:numPr>
          <w:ilvl w:val="0"/>
          <w:numId w:val="5"/>
        </w:numPr>
        <w:spacing w:line="240" w:lineRule="auto"/>
        <w:rPr>
          <w:rFonts w:ascii="Arial" w:hAnsi="Arial" w:cs="Arial"/>
          <w:sz w:val="22"/>
          <w:szCs w:val="22"/>
        </w:rPr>
      </w:pPr>
      <w:r>
        <w:rPr>
          <w:rFonts w:ascii="Arial" w:hAnsi="Arial" w:cs="Arial"/>
          <w:sz w:val="22"/>
          <w:szCs w:val="22"/>
        </w:rPr>
        <w:t>Highly developed organis</w:t>
      </w:r>
      <w:r w:rsidR="00A82EBB">
        <w:rPr>
          <w:rFonts w:ascii="Arial" w:hAnsi="Arial" w:cs="Arial"/>
          <w:sz w:val="22"/>
          <w:szCs w:val="22"/>
        </w:rPr>
        <w:t>ational and time-management skills, with a demonstrated ability to determine priorities, exercise sound judgement and initiative, to deliver required outcomes on time and within budget.</w:t>
      </w:r>
    </w:p>
    <w:p w:rsidR="00A82EBB" w:rsidRPr="00A82EBB" w:rsidRDefault="00A82EBB" w:rsidP="002D6189">
      <w:pPr>
        <w:pStyle w:val="ListParagraph"/>
        <w:spacing w:line="240" w:lineRule="auto"/>
        <w:rPr>
          <w:rFonts w:ascii="Arial" w:hAnsi="Arial" w:cs="Arial"/>
          <w:sz w:val="22"/>
          <w:szCs w:val="22"/>
        </w:rPr>
      </w:pPr>
    </w:p>
    <w:p w:rsidR="00A82EBB" w:rsidRDefault="00A82EBB" w:rsidP="002D6189">
      <w:pPr>
        <w:pStyle w:val="ListParagraph"/>
        <w:numPr>
          <w:ilvl w:val="0"/>
          <w:numId w:val="5"/>
        </w:numPr>
        <w:spacing w:line="240" w:lineRule="auto"/>
        <w:rPr>
          <w:rFonts w:ascii="Arial" w:hAnsi="Arial" w:cs="Arial"/>
          <w:sz w:val="22"/>
          <w:szCs w:val="22"/>
        </w:rPr>
      </w:pPr>
      <w:r>
        <w:rPr>
          <w:rFonts w:ascii="Arial" w:hAnsi="Arial" w:cs="Arial"/>
          <w:sz w:val="22"/>
          <w:szCs w:val="22"/>
        </w:rPr>
        <w:t xml:space="preserve">Understanding of issues relating to condition in heritage buildings including the </w:t>
      </w:r>
      <w:r>
        <w:rPr>
          <w:rFonts w:ascii="Arial" w:hAnsi="Arial" w:cs="Arial"/>
          <w:i/>
          <w:sz w:val="22"/>
          <w:szCs w:val="22"/>
        </w:rPr>
        <w:t xml:space="preserve">Environment Protection and Biodiversity Conservation </w:t>
      </w:r>
      <w:r w:rsidRPr="002D6189">
        <w:rPr>
          <w:rFonts w:ascii="Arial" w:hAnsi="Arial" w:cs="Arial"/>
          <w:i/>
          <w:sz w:val="22"/>
          <w:szCs w:val="22"/>
        </w:rPr>
        <w:t>Act,</w:t>
      </w:r>
      <w:r w:rsidRPr="002D6189">
        <w:rPr>
          <w:rFonts w:ascii="Arial" w:hAnsi="Arial" w:cs="Arial"/>
          <w:sz w:val="22"/>
          <w:szCs w:val="22"/>
        </w:rPr>
        <w:t xml:space="preserve"> W</w:t>
      </w:r>
      <w:r w:rsidR="002D6189">
        <w:rPr>
          <w:rFonts w:ascii="Arial" w:hAnsi="Arial" w:cs="Arial"/>
          <w:sz w:val="22"/>
          <w:szCs w:val="22"/>
        </w:rPr>
        <w:t xml:space="preserve">ork </w:t>
      </w:r>
      <w:r w:rsidRPr="002D6189">
        <w:rPr>
          <w:rFonts w:ascii="Arial" w:hAnsi="Arial" w:cs="Arial"/>
          <w:sz w:val="22"/>
          <w:szCs w:val="22"/>
        </w:rPr>
        <w:t>H</w:t>
      </w:r>
      <w:r w:rsidR="002D6189">
        <w:rPr>
          <w:rFonts w:ascii="Arial" w:hAnsi="Arial" w:cs="Arial"/>
          <w:sz w:val="22"/>
          <w:szCs w:val="22"/>
        </w:rPr>
        <w:t xml:space="preserve">ealth </w:t>
      </w:r>
      <w:r w:rsidRPr="002D6189">
        <w:rPr>
          <w:rFonts w:ascii="Arial" w:hAnsi="Arial" w:cs="Arial"/>
          <w:sz w:val="22"/>
          <w:szCs w:val="22"/>
        </w:rPr>
        <w:t>&amp;</w:t>
      </w:r>
      <w:r w:rsidR="002D6189">
        <w:rPr>
          <w:rFonts w:ascii="Arial" w:hAnsi="Arial" w:cs="Arial"/>
          <w:sz w:val="22"/>
          <w:szCs w:val="22"/>
        </w:rPr>
        <w:t xml:space="preserve"> </w:t>
      </w:r>
      <w:r w:rsidRPr="002D6189">
        <w:rPr>
          <w:rFonts w:ascii="Arial" w:hAnsi="Arial" w:cs="Arial"/>
          <w:sz w:val="22"/>
          <w:szCs w:val="22"/>
        </w:rPr>
        <w:t>S</w:t>
      </w:r>
      <w:r w:rsidR="002D6189">
        <w:rPr>
          <w:rFonts w:ascii="Arial" w:hAnsi="Arial" w:cs="Arial"/>
          <w:sz w:val="22"/>
          <w:szCs w:val="22"/>
        </w:rPr>
        <w:t>afety</w:t>
      </w:r>
      <w:r w:rsidRPr="002D6189">
        <w:rPr>
          <w:rFonts w:ascii="Arial" w:hAnsi="Arial" w:cs="Arial"/>
          <w:sz w:val="22"/>
          <w:szCs w:val="22"/>
        </w:rPr>
        <w:t>, and</w:t>
      </w:r>
      <w:r>
        <w:rPr>
          <w:rFonts w:ascii="Arial" w:hAnsi="Arial" w:cs="Arial"/>
          <w:sz w:val="22"/>
          <w:szCs w:val="22"/>
        </w:rPr>
        <w:t xml:space="preserve"> an understanding of related operation and protocols would be an advantage.</w:t>
      </w:r>
    </w:p>
    <w:p w:rsidR="00A82EBB" w:rsidRPr="00A82EBB" w:rsidRDefault="00A82EBB" w:rsidP="002D6189">
      <w:pPr>
        <w:pStyle w:val="ListParagraph"/>
        <w:spacing w:line="240" w:lineRule="auto"/>
        <w:rPr>
          <w:rFonts w:ascii="Arial" w:hAnsi="Arial" w:cs="Arial"/>
          <w:sz w:val="22"/>
          <w:szCs w:val="22"/>
        </w:rPr>
      </w:pPr>
    </w:p>
    <w:p w:rsidR="00A82EBB" w:rsidRDefault="00A82EBB" w:rsidP="002D6189">
      <w:pPr>
        <w:pStyle w:val="ListParagraph"/>
        <w:numPr>
          <w:ilvl w:val="0"/>
          <w:numId w:val="5"/>
        </w:numPr>
        <w:spacing w:line="240" w:lineRule="auto"/>
        <w:rPr>
          <w:rFonts w:ascii="Arial" w:hAnsi="Arial" w:cs="Arial"/>
          <w:sz w:val="22"/>
          <w:szCs w:val="22"/>
        </w:rPr>
      </w:pPr>
      <w:r>
        <w:rPr>
          <w:rFonts w:ascii="Arial" w:hAnsi="Arial" w:cs="Arial"/>
          <w:sz w:val="22"/>
          <w:szCs w:val="22"/>
        </w:rPr>
        <w:t>Proficiency in the use of the MS suit of products, such as Excel, Word and Outlook. Experience with project design documentation and management systems is highly desirable.</w:t>
      </w:r>
    </w:p>
    <w:p w:rsidR="002D6189" w:rsidRDefault="002D6189">
      <w:pPr>
        <w:spacing w:after="160" w:line="259" w:lineRule="auto"/>
        <w:rPr>
          <w:rFonts w:ascii="Arial" w:hAnsi="Arial" w:cs="Arial"/>
          <w:sz w:val="22"/>
          <w:szCs w:val="22"/>
        </w:rPr>
      </w:pPr>
      <w:r>
        <w:rPr>
          <w:rFonts w:ascii="Arial" w:hAnsi="Arial" w:cs="Arial"/>
          <w:sz w:val="22"/>
          <w:szCs w:val="22"/>
        </w:rPr>
        <w:br w:type="page"/>
      </w:r>
    </w:p>
    <w:p w:rsidR="00BE5AD5" w:rsidRPr="00BE5AD5" w:rsidRDefault="00BE5AD5" w:rsidP="00BE5AD5">
      <w:pPr>
        <w:pStyle w:val="ListParagraph"/>
        <w:rPr>
          <w:rFonts w:ascii="Arial" w:hAnsi="Arial" w:cs="Arial"/>
          <w:sz w:val="22"/>
          <w:szCs w:val="22"/>
        </w:rPr>
      </w:pPr>
    </w:p>
    <w:p w:rsidR="002D6189" w:rsidRDefault="002D6189" w:rsidP="00BE5AD5">
      <w:pPr>
        <w:spacing w:after="0" w:line="240" w:lineRule="auto"/>
        <w:rPr>
          <w:rFonts w:ascii="Arial" w:hAnsi="Arial" w:cs="Arial"/>
          <w:b/>
        </w:rPr>
      </w:pPr>
    </w:p>
    <w:p w:rsidR="00BE5AD5" w:rsidRDefault="00BE5AD5" w:rsidP="00BE5AD5">
      <w:pPr>
        <w:spacing w:after="0" w:line="240" w:lineRule="auto"/>
        <w:rPr>
          <w:rFonts w:ascii="Arial" w:hAnsi="Arial" w:cs="Arial"/>
          <w:b/>
        </w:rPr>
      </w:pPr>
      <w:r>
        <w:rPr>
          <w:rFonts w:ascii="Arial" w:hAnsi="Arial" w:cs="Arial"/>
          <w:b/>
        </w:rPr>
        <w:t>Desirable</w:t>
      </w:r>
    </w:p>
    <w:p w:rsidR="002D6189" w:rsidRDefault="002D6189" w:rsidP="00BE5AD5">
      <w:pPr>
        <w:spacing w:after="0" w:line="240" w:lineRule="auto"/>
        <w:rPr>
          <w:rFonts w:ascii="Arial" w:hAnsi="Arial" w:cs="Arial"/>
          <w:b/>
        </w:rPr>
      </w:pPr>
    </w:p>
    <w:p w:rsidR="002D6189" w:rsidRDefault="00BE5AD5" w:rsidP="002D6189">
      <w:pPr>
        <w:pStyle w:val="ListParagraph"/>
        <w:numPr>
          <w:ilvl w:val="0"/>
          <w:numId w:val="7"/>
        </w:numPr>
        <w:spacing w:line="240" w:lineRule="auto"/>
        <w:rPr>
          <w:rFonts w:ascii="Arial" w:hAnsi="Arial" w:cs="Arial"/>
          <w:sz w:val="22"/>
          <w:szCs w:val="22"/>
        </w:rPr>
      </w:pPr>
      <w:r w:rsidRPr="002D6189">
        <w:rPr>
          <w:rFonts w:ascii="Arial" w:hAnsi="Arial" w:cs="Arial"/>
          <w:sz w:val="22"/>
          <w:szCs w:val="22"/>
        </w:rPr>
        <w:t>Experience in the management of building works projects</w:t>
      </w:r>
    </w:p>
    <w:p w:rsidR="002D6189" w:rsidRDefault="002D6189" w:rsidP="002D6189">
      <w:pPr>
        <w:pStyle w:val="ListParagraph"/>
        <w:spacing w:line="240" w:lineRule="auto"/>
        <w:rPr>
          <w:rFonts w:ascii="Arial" w:hAnsi="Arial" w:cs="Arial"/>
          <w:sz w:val="22"/>
          <w:szCs w:val="22"/>
        </w:rPr>
      </w:pPr>
    </w:p>
    <w:p w:rsidR="00BE5AD5" w:rsidRPr="002D6189" w:rsidRDefault="00BE5AD5" w:rsidP="002D6189">
      <w:pPr>
        <w:pStyle w:val="ListParagraph"/>
        <w:numPr>
          <w:ilvl w:val="0"/>
          <w:numId w:val="7"/>
        </w:numPr>
        <w:spacing w:line="240" w:lineRule="auto"/>
        <w:rPr>
          <w:rFonts w:ascii="Arial" w:hAnsi="Arial" w:cs="Arial"/>
          <w:sz w:val="22"/>
          <w:szCs w:val="22"/>
        </w:rPr>
      </w:pPr>
      <w:r w:rsidRPr="002D6189">
        <w:rPr>
          <w:rFonts w:ascii="Arial" w:hAnsi="Arial" w:cs="Arial"/>
          <w:sz w:val="22"/>
          <w:szCs w:val="22"/>
        </w:rPr>
        <w:t>Qualification in a construction-related discipline or an understanding of issues relating to museums, galleries or heritage buildings</w:t>
      </w:r>
    </w:p>
    <w:p w:rsidR="002D6189" w:rsidRDefault="002D6189" w:rsidP="002D6189">
      <w:pPr>
        <w:pStyle w:val="ListParagraph"/>
        <w:spacing w:line="240" w:lineRule="auto"/>
        <w:rPr>
          <w:rFonts w:ascii="Arial" w:hAnsi="Arial" w:cs="Arial"/>
          <w:sz w:val="22"/>
          <w:szCs w:val="22"/>
        </w:rPr>
      </w:pPr>
    </w:p>
    <w:p w:rsidR="00BE5AD5" w:rsidRPr="00BE5AD5" w:rsidRDefault="00BE5AD5" w:rsidP="002D6189">
      <w:pPr>
        <w:pStyle w:val="ListParagraph"/>
        <w:numPr>
          <w:ilvl w:val="0"/>
          <w:numId w:val="7"/>
        </w:numPr>
        <w:spacing w:line="240" w:lineRule="auto"/>
        <w:rPr>
          <w:rFonts w:ascii="Arial" w:hAnsi="Arial" w:cs="Arial"/>
          <w:sz w:val="22"/>
          <w:szCs w:val="22"/>
        </w:rPr>
      </w:pPr>
      <w:r>
        <w:rPr>
          <w:rFonts w:ascii="Arial" w:hAnsi="Arial" w:cs="Arial"/>
          <w:sz w:val="22"/>
          <w:szCs w:val="22"/>
        </w:rPr>
        <w:t>A proven understanding of the issues involved in undertaking building works in an occupied public building where separation of activities from staff and/or public areas cannot always be achieved.</w:t>
      </w:r>
    </w:p>
    <w:sectPr w:rsidR="00BE5AD5" w:rsidRPr="00BE5AD5" w:rsidSect="005E5E9F">
      <w:headerReference w:type="default" r:id="rId12"/>
      <w:pgSz w:w="11906" w:h="16838"/>
      <w:pgMar w:top="1701"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F99" w:rsidRDefault="009C5F5C">
      <w:pPr>
        <w:spacing w:after="0" w:line="240" w:lineRule="auto"/>
      </w:pPr>
      <w:r>
        <w:separator/>
      </w:r>
    </w:p>
  </w:endnote>
  <w:endnote w:type="continuationSeparator" w:id="0">
    <w:p w:rsidR="004A1F99" w:rsidRDefault="009C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F99" w:rsidRDefault="009C5F5C">
      <w:pPr>
        <w:spacing w:after="0" w:line="240" w:lineRule="auto"/>
      </w:pPr>
      <w:r>
        <w:separator/>
      </w:r>
    </w:p>
  </w:footnote>
  <w:footnote w:type="continuationSeparator" w:id="0">
    <w:p w:rsidR="004A1F99" w:rsidRDefault="009C5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1A" w:rsidRDefault="00A82EBB" w:rsidP="009B5782">
    <w:pPr>
      <w:pStyle w:val="Header"/>
      <w:jc w:val="center"/>
    </w:pPr>
    <w:r>
      <w:rPr>
        <w:noProof/>
        <w:lang w:val="en-AU" w:eastAsia="en-AU"/>
      </w:rPr>
      <w:drawing>
        <wp:anchor distT="0" distB="0" distL="114300" distR="114300" simplePos="0" relativeHeight="251659264" behindDoc="1" locked="0" layoutInCell="1" allowOverlap="1" wp14:anchorId="63F2A75D" wp14:editId="6F0B8E9F">
          <wp:simplePos x="0" y="0"/>
          <wp:positionH relativeFrom="column">
            <wp:posOffset>2238375</wp:posOffset>
          </wp:positionH>
          <wp:positionV relativeFrom="paragraph">
            <wp:posOffset>-382905</wp:posOffset>
          </wp:positionV>
          <wp:extent cx="1244600" cy="1079500"/>
          <wp:effectExtent l="0" t="0" r="0" b="6350"/>
          <wp:wrapNone/>
          <wp:docPr id="8" name="Picture 8" descr="Description: OPH MoAD LH Logo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OPH MoAD LH Logo_6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08B8"/>
    <w:multiLevelType w:val="hybridMultilevel"/>
    <w:tmpl w:val="9AEA8D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167B29"/>
    <w:multiLevelType w:val="hybridMultilevel"/>
    <w:tmpl w:val="350C7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255C55"/>
    <w:multiLevelType w:val="hybridMultilevel"/>
    <w:tmpl w:val="E2DA8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253B10"/>
    <w:multiLevelType w:val="hybridMultilevel"/>
    <w:tmpl w:val="7728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A77F3C"/>
    <w:multiLevelType w:val="hybridMultilevel"/>
    <w:tmpl w:val="FF2A7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6669A7"/>
    <w:multiLevelType w:val="hybridMultilevel"/>
    <w:tmpl w:val="5DBC6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D65295"/>
    <w:multiLevelType w:val="hybridMultilevel"/>
    <w:tmpl w:val="CA965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BE"/>
    <w:rsid w:val="001F3A03"/>
    <w:rsid w:val="002D6189"/>
    <w:rsid w:val="00396C55"/>
    <w:rsid w:val="004438BA"/>
    <w:rsid w:val="004A1F99"/>
    <w:rsid w:val="005A3A59"/>
    <w:rsid w:val="00660813"/>
    <w:rsid w:val="006B17BE"/>
    <w:rsid w:val="0075321B"/>
    <w:rsid w:val="009424AF"/>
    <w:rsid w:val="00951B8E"/>
    <w:rsid w:val="009C5F5C"/>
    <w:rsid w:val="009F4B7B"/>
    <w:rsid w:val="00A82EBB"/>
    <w:rsid w:val="00BE5AD5"/>
    <w:rsid w:val="00C10555"/>
    <w:rsid w:val="00CD0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BBB57-06AA-45D2-9B23-3A29812F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BE"/>
    <w:pPr>
      <w:spacing w:after="200" w:line="276"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B17BE"/>
    <w:rPr>
      <w:color w:val="0000FF"/>
      <w:u w:val="single"/>
    </w:rPr>
  </w:style>
  <w:style w:type="paragraph" w:styleId="ListParagraph">
    <w:name w:val="List Paragraph"/>
    <w:basedOn w:val="Normal"/>
    <w:uiPriority w:val="34"/>
    <w:qFormat/>
    <w:rsid w:val="006B17BE"/>
    <w:pPr>
      <w:ind w:left="720"/>
      <w:contextualSpacing/>
    </w:pPr>
  </w:style>
  <w:style w:type="paragraph" w:styleId="Header">
    <w:name w:val="header"/>
    <w:basedOn w:val="Normal"/>
    <w:link w:val="HeaderChar"/>
    <w:uiPriority w:val="99"/>
    <w:unhideWhenUsed/>
    <w:rsid w:val="006B17BE"/>
    <w:pPr>
      <w:tabs>
        <w:tab w:val="center" w:pos="4513"/>
        <w:tab w:val="right" w:pos="9026"/>
      </w:tabs>
    </w:pPr>
  </w:style>
  <w:style w:type="character" w:customStyle="1" w:styleId="HeaderChar">
    <w:name w:val="Header Char"/>
    <w:basedOn w:val="DefaultParagraphFont"/>
    <w:link w:val="Header"/>
    <w:uiPriority w:val="99"/>
    <w:rsid w:val="006B17BE"/>
    <w:rPr>
      <w:rFonts w:ascii="Times New Roman" w:eastAsia="Times New Roman" w:hAnsi="Times New Roman" w:cs="Times New Roman"/>
      <w:sz w:val="24"/>
      <w:szCs w:val="24"/>
      <w:lang w:val="en-US"/>
    </w:rPr>
  </w:style>
  <w:style w:type="table" w:styleId="TableGrid">
    <w:name w:val="Table Grid"/>
    <w:basedOn w:val="TableNormal"/>
    <w:uiPriority w:val="59"/>
    <w:rsid w:val="006B1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ence.gov.au/agsv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adoph.gov.au/about/employ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recruitment@moadoph.gov.a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AE2943C0.dotm</Template>
  <TotalTime>213</TotalTime>
  <Pages>5</Pages>
  <Words>1236</Words>
  <Characters>7046</Characters>
  <DocSecurity>0</DocSecurity>
  <Lines>58</Lines>
  <Paragraphs>16</Paragraphs>
  <ScaleCrop>false</ScaleCrop>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APS6 Project Coordinator application pack</dc:title>
  <dc:subject/>
  <cp:keywords/>
  <dc:description/>
  <dcterms:created xsi:type="dcterms:W3CDTF">2017-09-14T02:10:00Z</dcterms:created>
  <dcterms:modified xsi:type="dcterms:W3CDTF">2017-09-19T07:17:00Z</dcterms:modified>
</cp:coreProperties>
</file>