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2918" w14:textId="77777777" w:rsidR="00060119" w:rsidRDefault="00A131E5" w:rsidP="00060119">
      <w:pPr>
        <w:spacing w:after="120" w:line="276" w:lineRule="auto"/>
        <w:jc w:val="center"/>
        <w:rPr>
          <w:rFonts w:ascii="Arial" w:hAnsi="Arial" w:cs="Arial"/>
          <w:b/>
          <w:color w:val="9BBB59"/>
          <w:sz w:val="22"/>
          <w:szCs w:val="22"/>
          <w:u w:val="single"/>
        </w:rPr>
      </w:pPr>
      <w:r>
        <w:rPr>
          <w:noProof/>
          <w:lang w:val="en-AU" w:eastAsia="en-AU"/>
        </w:rPr>
        <w:drawing>
          <wp:inline distT="0" distB="0" distL="0" distR="0" wp14:anchorId="1EA93058" wp14:editId="5BB0643A">
            <wp:extent cx="2517775" cy="743585"/>
            <wp:effectExtent l="0" t="0" r="0" b="0"/>
            <wp:docPr id="1" name="Picture 1" descr="Top_Level_MoAD_OPH_PM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evel_MoAD_OPH_PMS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775" cy="743585"/>
                    </a:xfrm>
                    <a:prstGeom prst="rect">
                      <a:avLst/>
                    </a:prstGeom>
                    <a:noFill/>
                    <a:ln>
                      <a:noFill/>
                    </a:ln>
                  </pic:spPr>
                </pic:pic>
              </a:graphicData>
            </a:graphic>
          </wp:inline>
        </w:drawing>
      </w:r>
    </w:p>
    <w:p w14:paraId="7259481F" w14:textId="77777777" w:rsidR="002A1165" w:rsidRDefault="002A1165" w:rsidP="00060119">
      <w:pPr>
        <w:spacing w:after="120" w:line="276" w:lineRule="auto"/>
        <w:jc w:val="center"/>
        <w:rPr>
          <w:rFonts w:ascii="Arial" w:hAnsi="Arial" w:cs="Arial"/>
          <w:b/>
          <w:color w:val="9BBB59"/>
          <w:sz w:val="22"/>
          <w:szCs w:val="22"/>
          <w:u w:val="single"/>
        </w:rPr>
      </w:pPr>
    </w:p>
    <w:p w14:paraId="6630B543" w14:textId="77777777" w:rsidR="00060119" w:rsidRPr="00F56C4F" w:rsidRDefault="00060119" w:rsidP="00060119">
      <w:pPr>
        <w:shd w:val="clear" w:color="auto" w:fill="A5A5A5" w:themeFill="accent3"/>
        <w:spacing w:after="120"/>
        <w:jc w:val="center"/>
        <w:rPr>
          <w:rFonts w:ascii="Arial" w:hAnsi="Arial" w:cs="Arial"/>
          <w:b/>
          <w:sz w:val="44"/>
          <w:szCs w:val="44"/>
        </w:rPr>
      </w:pPr>
      <w:r w:rsidRPr="00F56C4F">
        <w:rPr>
          <w:rFonts w:ascii="Arial" w:hAnsi="Arial" w:cs="Arial"/>
          <w:b/>
          <w:sz w:val="44"/>
          <w:szCs w:val="44"/>
        </w:rPr>
        <w:t>APPLICATION PACK</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307"/>
        <w:gridCol w:w="5709"/>
      </w:tblGrid>
      <w:tr w:rsidR="00A131E5" w:rsidRPr="00592A67" w14:paraId="39720595" w14:textId="77777777" w:rsidTr="00A260CC">
        <w:trPr>
          <w:trHeight w:val="454"/>
        </w:trPr>
        <w:tc>
          <w:tcPr>
            <w:tcW w:w="3307" w:type="dxa"/>
            <w:shd w:val="clear" w:color="auto" w:fill="auto"/>
            <w:vAlign w:val="center"/>
            <w:hideMark/>
          </w:tcPr>
          <w:p w14:paraId="75A6A9AC" w14:textId="77777777" w:rsidR="00A131E5" w:rsidRPr="00592A67" w:rsidRDefault="00A260CC" w:rsidP="00A260CC">
            <w:pPr>
              <w:rPr>
                <w:rFonts w:ascii="Arial" w:hAnsi="Arial" w:cs="Arial"/>
                <w:b/>
                <w:color w:val="7F7F7F" w:themeColor="text1" w:themeTint="80"/>
                <w:sz w:val="22"/>
                <w:szCs w:val="22"/>
              </w:rPr>
            </w:pPr>
            <w:r w:rsidRPr="00592A67">
              <w:rPr>
                <w:rFonts w:ascii="Arial" w:hAnsi="Arial" w:cs="Arial"/>
                <w:b/>
                <w:color w:val="7F7F7F" w:themeColor="text1" w:themeTint="80"/>
                <w:sz w:val="22"/>
                <w:szCs w:val="22"/>
              </w:rPr>
              <w:t>REFERENCE NO:</w:t>
            </w:r>
          </w:p>
        </w:tc>
        <w:tc>
          <w:tcPr>
            <w:tcW w:w="5709" w:type="dxa"/>
            <w:shd w:val="clear" w:color="auto" w:fill="auto"/>
            <w:vAlign w:val="center"/>
          </w:tcPr>
          <w:p w14:paraId="15C81FA0" w14:textId="3DDF25AA" w:rsidR="00A131E5" w:rsidRPr="00592A67" w:rsidRDefault="00071013" w:rsidP="00A260CC">
            <w:pPr>
              <w:rPr>
                <w:rFonts w:ascii="Arial" w:hAnsi="Arial" w:cs="Arial"/>
                <w:sz w:val="22"/>
                <w:szCs w:val="22"/>
              </w:rPr>
            </w:pPr>
            <w:r w:rsidRPr="00592A67">
              <w:rPr>
                <w:rFonts w:ascii="Arial" w:hAnsi="Arial" w:cs="Arial"/>
                <w:sz w:val="22"/>
                <w:szCs w:val="22"/>
              </w:rPr>
              <w:t>22107</w:t>
            </w:r>
          </w:p>
        </w:tc>
      </w:tr>
      <w:tr w:rsidR="00A131E5" w:rsidRPr="00592A67" w14:paraId="1BC4F763" w14:textId="77777777" w:rsidTr="00A260CC">
        <w:trPr>
          <w:trHeight w:val="454"/>
        </w:trPr>
        <w:tc>
          <w:tcPr>
            <w:tcW w:w="3307" w:type="dxa"/>
            <w:shd w:val="clear" w:color="auto" w:fill="D9D9D9" w:themeFill="background1" w:themeFillShade="D9"/>
            <w:vAlign w:val="center"/>
            <w:hideMark/>
          </w:tcPr>
          <w:p w14:paraId="664CF167" w14:textId="77777777" w:rsidR="00A131E5" w:rsidRPr="00592A67" w:rsidRDefault="00A260CC" w:rsidP="00A260CC">
            <w:pPr>
              <w:rPr>
                <w:rFonts w:ascii="Arial" w:hAnsi="Arial" w:cs="Arial"/>
                <w:b/>
                <w:color w:val="7F7F7F" w:themeColor="text1" w:themeTint="80"/>
                <w:sz w:val="22"/>
                <w:szCs w:val="22"/>
              </w:rPr>
            </w:pPr>
            <w:r w:rsidRPr="00592A67">
              <w:rPr>
                <w:rFonts w:ascii="Arial" w:hAnsi="Arial" w:cs="Arial"/>
                <w:b/>
                <w:color w:val="7F7F7F" w:themeColor="text1" w:themeTint="80"/>
                <w:sz w:val="22"/>
                <w:szCs w:val="22"/>
              </w:rPr>
              <w:t>TITLE:</w:t>
            </w:r>
          </w:p>
        </w:tc>
        <w:tc>
          <w:tcPr>
            <w:tcW w:w="5709" w:type="dxa"/>
            <w:shd w:val="clear" w:color="auto" w:fill="D9D9D9" w:themeFill="background1" w:themeFillShade="D9"/>
            <w:vAlign w:val="center"/>
          </w:tcPr>
          <w:p w14:paraId="30D5F92D" w14:textId="6459804B" w:rsidR="00A131E5" w:rsidRPr="00592A67" w:rsidRDefault="00685473" w:rsidP="00A260CC">
            <w:pPr>
              <w:rPr>
                <w:rFonts w:ascii="Arial" w:hAnsi="Arial" w:cs="Arial"/>
                <w:sz w:val="22"/>
                <w:szCs w:val="22"/>
                <w:highlight w:val="yellow"/>
              </w:rPr>
            </w:pPr>
            <w:r w:rsidRPr="00592A67">
              <w:rPr>
                <w:rFonts w:ascii="Arial" w:hAnsi="Arial" w:cs="Arial"/>
                <w:sz w:val="22"/>
                <w:szCs w:val="22"/>
              </w:rPr>
              <w:t>Ma</w:t>
            </w:r>
            <w:r w:rsidR="00071013" w:rsidRPr="00592A67">
              <w:rPr>
                <w:rFonts w:ascii="Arial" w:hAnsi="Arial" w:cs="Arial"/>
                <w:sz w:val="22"/>
                <w:szCs w:val="22"/>
              </w:rPr>
              <w:t xml:space="preserve">nager </w:t>
            </w:r>
            <w:r w:rsidRPr="00592A67">
              <w:rPr>
                <w:rFonts w:ascii="Arial" w:hAnsi="Arial" w:cs="Arial"/>
                <w:sz w:val="22"/>
                <w:szCs w:val="22"/>
              </w:rPr>
              <w:t>Marketing &amp; Communications</w:t>
            </w:r>
          </w:p>
        </w:tc>
      </w:tr>
      <w:tr w:rsidR="00A131E5" w:rsidRPr="00592A67" w14:paraId="3224D2AF" w14:textId="77777777" w:rsidTr="00A260CC">
        <w:trPr>
          <w:trHeight w:val="454"/>
        </w:trPr>
        <w:tc>
          <w:tcPr>
            <w:tcW w:w="3307" w:type="dxa"/>
            <w:shd w:val="clear" w:color="auto" w:fill="auto"/>
            <w:vAlign w:val="center"/>
            <w:hideMark/>
          </w:tcPr>
          <w:p w14:paraId="6E5341BE" w14:textId="77777777" w:rsidR="00A131E5" w:rsidRPr="00592A67" w:rsidRDefault="00A260CC" w:rsidP="00A260CC">
            <w:pPr>
              <w:rPr>
                <w:rFonts w:ascii="Arial" w:hAnsi="Arial" w:cs="Arial"/>
                <w:b/>
                <w:color w:val="7F7F7F" w:themeColor="text1" w:themeTint="80"/>
                <w:sz w:val="22"/>
                <w:szCs w:val="22"/>
              </w:rPr>
            </w:pPr>
            <w:r w:rsidRPr="00592A67">
              <w:rPr>
                <w:rFonts w:ascii="Arial" w:hAnsi="Arial" w:cs="Arial"/>
                <w:b/>
                <w:color w:val="7F7F7F" w:themeColor="text1" w:themeTint="80"/>
                <w:sz w:val="22"/>
                <w:szCs w:val="22"/>
              </w:rPr>
              <w:t>CLASSIFICATION:</w:t>
            </w:r>
          </w:p>
        </w:tc>
        <w:tc>
          <w:tcPr>
            <w:tcW w:w="5709" w:type="dxa"/>
            <w:shd w:val="clear" w:color="auto" w:fill="auto"/>
            <w:vAlign w:val="center"/>
          </w:tcPr>
          <w:p w14:paraId="0B0DF962" w14:textId="2E39A28B" w:rsidR="00A131E5" w:rsidRPr="00592A67" w:rsidRDefault="00685473" w:rsidP="00A260CC">
            <w:pPr>
              <w:rPr>
                <w:rFonts w:ascii="Arial" w:hAnsi="Arial" w:cs="Arial"/>
                <w:sz w:val="22"/>
                <w:szCs w:val="22"/>
              </w:rPr>
            </w:pPr>
            <w:r w:rsidRPr="00592A67">
              <w:rPr>
                <w:rFonts w:ascii="Arial" w:hAnsi="Arial" w:cs="Arial"/>
                <w:sz w:val="22"/>
                <w:szCs w:val="22"/>
              </w:rPr>
              <w:t>Executive Level 1</w:t>
            </w:r>
          </w:p>
        </w:tc>
      </w:tr>
      <w:tr w:rsidR="00A131E5" w:rsidRPr="00592A67" w14:paraId="34BA8565" w14:textId="77777777" w:rsidTr="00A260CC">
        <w:trPr>
          <w:trHeight w:val="454"/>
        </w:trPr>
        <w:tc>
          <w:tcPr>
            <w:tcW w:w="3307" w:type="dxa"/>
            <w:shd w:val="clear" w:color="auto" w:fill="D9D9D9" w:themeFill="background1" w:themeFillShade="D9"/>
            <w:vAlign w:val="center"/>
            <w:hideMark/>
          </w:tcPr>
          <w:p w14:paraId="49B35240" w14:textId="77777777" w:rsidR="00A131E5" w:rsidRPr="00592A67" w:rsidRDefault="00A260CC" w:rsidP="00A260CC">
            <w:pPr>
              <w:rPr>
                <w:rFonts w:ascii="Arial" w:hAnsi="Arial" w:cs="Arial"/>
                <w:b/>
                <w:color w:val="7F7F7F" w:themeColor="text1" w:themeTint="80"/>
                <w:sz w:val="22"/>
                <w:szCs w:val="22"/>
              </w:rPr>
            </w:pPr>
            <w:r w:rsidRPr="00592A67">
              <w:rPr>
                <w:rFonts w:ascii="Arial" w:hAnsi="Arial" w:cs="Arial"/>
                <w:b/>
                <w:color w:val="7F7F7F" w:themeColor="text1" w:themeTint="80"/>
                <w:sz w:val="22"/>
                <w:szCs w:val="22"/>
              </w:rPr>
              <w:t>EMPLOYMENT TYPE:</w:t>
            </w:r>
          </w:p>
        </w:tc>
        <w:tc>
          <w:tcPr>
            <w:tcW w:w="5709" w:type="dxa"/>
            <w:shd w:val="clear" w:color="auto" w:fill="D9D9D9" w:themeFill="background1" w:themeFillShade="D9"/>
            <w:vAlign w:val="center"/>
          </w:tcPr>
          <w:p w14:paraId="7F673072" w14:textId="7C33A310" w:rsidR="00A131E5" w:rsidRPr="00592A67" w:rsidRDefault="00685473" w:rsidP="00A260CC">
            <w:pPr>
              <w:rPr>
                <w:rFonts w:ascii="Arial" w:hAnsi="Arial" w:cs="Arial"/>
                <w:sz w:val="22"/>
                <w:szCs w:val="22"/>
              </w:rPr>
            </w:pPr>
            <w:r w:rsidRPr="00592A67">
              <w:rPr>
                <w:rFonts w:ascii="Arial" w:hAnsi="Arial" w:cs="Arial"/>
                <w:sz w:val="22"/>
                <w:szCs w:val="22"/>
              </w:rPr>
              <w:t>Ongoing</w:t>
            </w:r>
          </w:p>
        </w:tc>
      </w:tr>
      <w:tr w:rsidR="00A131E5" w:rsidRPr="00592A67" w14:paraId="158A573B" w14:textId="77777777" w:rsidTr="00A260CC">
        <w:trPr>
          <w:trHeight w:val="454"/>
        </w:trPr>
        <w:tc>
          <w:tcPr>
            <w:tcW w:w="3307" w:type="dxa"/>
            <w:shd w:val="clear" w:color="auto" w:fill="auto"/>
            <w:vAlign w:val="center"/>
            <w:hideMark/>
          </w:tcPr>
          <w:p w14:paraId="729C3075" w14:textId="77777777" w:rsidR="00A131E5" w:rsidRPr="00592A67" w:rsidRDefault="00A260CC" w:rsidP="00A260CC">
            <w:pPr>
              <w:rPr>
                <w:rFonts w:ascii="Arial" w:hAnsi="Arial" w:cs="Arial"/>
                <w:b/>
                <w:color w:val="7F7F7F" w:themeColor="text1" w:themeTint="80"/>
                <w:sz w:val="22"/>
                <w:szCs w:val="22"/>
              </w:rPr>
            </w:pPr>
            <w:r w:rsidRPr="00592A67">
              <w:rPr>
                <w:rFonts w:ascii="Arial" w:hAnsi="Arial" w:cs="Arial"/>
                <w:b/>
                <w:color w:val="7F7F7F" w:themeColor="text1" w:themeTint="80"/>
                <w:sz w:val="22"/>
                <w:szCs w:val="22"/>
              </w:rPr>
              <w:t>HOURS PER WEEK:</w:t>
            </w:r>
          </w:p>
        </w:tc>
        <w:tc>
          <w:tcPr>
            <w:tcW w:w="5709" w:type="dxa"/>
            <w:shd w:val="clear" w:color="auto" w:fill="auto"/>
            <w:vAlign w:val="center"/>
          </w:tcPr>
          <w:p w14:paraId="6CFBDE41" w14:textId="6D4CEAC1" w:rsidR="00A131E5" w:rsidRPr="00592A67" w:rsidRDefault="00685473" w:rsidP="00A260CC">
            <w:pPr>
              <w:rPr>
                <w:rFonts w:ascii="Arial" w:hAnsi="Arial" w:cs="Arial"/>
                <w:sz w:val="22"/>
                <w:szCs w:val="22"/>
              </w:rPr>
            </w:pPr>
            <w:r w:rsidRPr="00592A67">
              <w:rPr>
                <w:rFonts w:ascii="Arial" w:hAnsi="Arial" w:cs="Arial"/>
                <w:sz w:val="22"/>
                <w:szCs w:val="22"/>
              </w:rPr>
              <w:t>37hours 30minutes</w:t>
            </w:r>
          </w:p>
        </w:tc>
      </w:tr>
      <w:tr w:rsidR="00A131E5" w:rsidRPr="00592A67" w14:paraId="35513EA9" w14:textId="77777777" w:rsidTr="00A260CC">
        <w:trPr>
          <w:trHeight w:val="454"/>
        </w:trPr>
        <w:tc>
          <w:tcPr>
            <w:tcW w:w="3307" w:type="dxa"/>
            <w:shd w:val="clear" w:color="auto" w:fill="D9D9D9" w:themeFill="background1" w:themeFillShade="D9"/>
            <w:vAlign w:val="center"/>
            <w:hideMark/>
          </w:tcPr>
          <w:p w14:paraId="77413065" w14:textId="77777777" w:rsidR="00A131E5" w:rsidRPr="00592A67" w:rsidRDefault="00A260CC" w:rsidP="00A260CC">
            <w:pPr>
              <w:rPr>
                <w:rFonts w:ascii="Arial" w:hAnsi="Arial" w:cs="Arial"/>
                <w:b/>
                <w:color w:val="7F7F7F" w:themeColor="text1" w:themeTint="80"/>
                <w:sz w:val="22"/>
                <w:szCs w:val="22"/>
              </w:rPr>
            </w:pPr>
            <w:r w:rsidRPr="00592A67">
              <w:rPr>
                <w:rFonts w:ascii="Arial" w:hAnsi="Arial" w:cs="Arial"/>
                <w:b/>
                <w:color w:val="7F7F7F" w:themeColor="text1" w:themeTint="80"/>
                <w:sz w:val="22"/>
                <w:szCs w:val="22"/>
              </w:rPr>
              <w:t>SECTION:</w:t>
            </w:r>
          </w:p>
        </w:tc>
        <w:tc>
          <w:tcPr>
            <w:tcW w:w="5709" w:type="dxa"/>
            <w:shd w:val="clear" w:color="auto" w:fill="D9D9D9" w:themeFill="background1" w:themeFillShade="D9"/>
            <w:vAlign w:val="center"/>
          </w:tcPr>
          <w:p w14:paraId="1AEA9B37" w14:textId="77CEFD9C" w:rsidR="00A131E5" w:rsidRPr="00592A67" w:rsidRDefault="00685473" w:rsidP="00A260CC">
            <w:pPr>
              <w:rPr>
                <w:rFonts w:ascii="Arial" w:hAnsi="Arial" w:cs="Arial"/>
                <w:sz w:val="22"/>
                <w:szCs w:val="22"/>
              </w:rPr>
            </w:pPr>
            <w:r w:rsidRPr="00592A67">
              <w:rPr>
                <w:rFonts w:ascii="Arial" w:hAnsi="Arial" w:cs="Arial"/>
                <w:sz w:val="22"/>
                <w:szCs w:val="22"/>
              </w:rPr>
              <w:t>Communications &amp; Partnerships</w:t>
            </w:r>
          </w:p>
        </w:tc>
      </w:tr>
      <w:tr w:rsidR="00A131E5" w:rsidRPr="00592A67" w14:paraId="28666105" w14:textId="77777777" w:rsidTr="00A260CC">
        <w:trPr>
          <w:trHeight w:val="454"/>
        </w:trPr>
        <w:tc>
          <w:tcPr>
            <w:tcW w:w="3307" w:type="dxa"/>
            <w:shd w:val="clear" w:color="auto" w:fill="auto"/>
            <w:vAlign w:val="center"/>
          </w:tcPr>
          <w:p w14:paraId="08DD9D49" w14:textId="77777777" w:rsidR="00A131E5" w:rsidRPr="00592A67" w:rsidRDefault="00A260CC" w:rsidP="00A260CC">
            <w:pPr>
              <w:rPr>
                <w:rFonts w:ascii="Arial" w:hAnsi="Arial" w:cs="Arial"/>
                <w:b/>
                <w:color w:val="7F7F7F" w:themeColor="text1" w:themeTint="80"/>
                <w:sz w:val="22"/>
                <w:szCs w:val="22"/>
              </w:rPr>
            </w:pPr>
            <w:r w:rsidRPr="00592A67">
              <w:rPr>
                <w:rFonts w:ascii="Arial" w:hAnsi="Arial" w:cs="Arial"/>
                <w:b/>
                <w:color w:val="7F7F7F" w:themeColor="text1" w:themeTint="80"/>
                <w:sz w:val="22"/>
                <w:szCs w:val="22"/>
              </w:rPr>
              <w:t>TEAM:</w:t>
            </w:r>
          </w:p>
        </w:tc>
        <w:tc>
          <w:tcPr>
            <w:tcW w:w="5709" w:type="dxa"/>
            <w:shd w:val="clear" w:color="auto" w:fill="auto"/>
            <w:vAlign w:val="center"/>
          </w:tcPr>
          <w:p w14:paraId="38E79C5D" w14:textId="17A0EDBC" w:rsidR="00A131E5" w:rsidRPr="00592A67" w:rsidRDefault="00C3025A" w:rsidP="00A260CC">
            <w:pPr>
              <w:rPr>
                <w:rFonts w:ascii="Arial" w:hAnsi="Arial" w:cs="Arial"/>
                <w:sz w:val="22"/>
                <w:szCs w:val="22"/>
              </w:rPr>
            </w:pPr>
            <w:r w:rsidRPr="00592A67">
              <w:rPr>
                <w:rFonts w:ascii="Arial" w:hAnsi="Arial" w:cs="Arial"/>
                <w:sz w:val="22"/>
                <w:szCs w:val="22"/>
              </w:rPr>
              <w:t>Communications</w:t>
            </w:r>
          </w:p>
        </w:tc>
      </w:tr>
      <w:tr w:rsidR="00A131E5" w:rsidRPr="00592A67" w14:paraId="13F8601E" w14:textId="77777777" w:rsidTr="00A260CC">
        <w:trPr>
          <w:trHeight w:val="454"/>
        </w:trPr>
        <w:tc>
          <w:tcPr>
            <w:tcW w:w="3307" w:type="dxa"/>
            <w:shd w:val="clear" w:color="auto" w:fill="D9D9D9" w:themeFill="background1" w:themeFillShade="D9"/>
            <w:vAlign w:val="center"/>
          </w:tcPr>
          <w:p w14:paraId="7AA4D05C" w14:textId="77777777" w:rsidR="00A131E5" w:rsidRPr="00592A67" w:rsidRDefault="00A260CC" w:rsidP="00A260CC">
            <w:pPr>
              <w:rPr>
                <w:rFonts w:ascii="Arial" w:hAnsi="Arial" w:cs="Arial"/>
                <w:b/>
                <w:color w:val="7F7F7F" w:themeColor="text1" w:themeTint="80"/>
                <w:sz w:val="22"/>
                <w:szCs w:val="22"/>
              </w:rPr>
            </w:pPr>
            <w:r w:rsidRPr="00592A67">
              <w:rPr>
                <w:rFonts w:ascii="Arial" w:hAnsi="Arial" w:cs="Arial"/>
                <w:b/>
                <w:color w:val="7F7F7F" w:themeColor="text1" w:themeTint="80"/>
                <w:sz w:val="22"/>
                <w:szCs w:val="22"/>
              </w:rPr>
              <w:t>SECURITY REQUIREMENTS:</w:t>
            </w:r>
          </w:p>
        </w:tc>
        <w:tc>
          <w:tcPr>
            <w:tcW w:w="5709" w:type="dxa"/>
            <w:shd w:val="clear" w:color="auto" w:fill="D9D9D9" w:themeFill="background1" w:themeFillShade="D9"/>
            <w:vAlign w:val="center"/>
          </w:tcPr>
          <w:p w14:paraId="1FDA4792" w14:textId="3AF129C6" w:rsidR="00A131E5" w:rsidRPr="00592A67" w:rsidRDefault="00685473" w:rsidP="00A260CC">
            <w:pPr>
              <w:rPr>
                <w:rFonts w:ascii="Arial" w:hAnsi="Arial" w:cs="Arial"/>
                <w:sz w:val="22"/>
                <w:szCs w:val="22"/>
              </w:rPr>
            </w:pPr>
            <w:r w:rsidRPr="00592A67">
              <w:rPr>
                <w:rFonts w:ascii="Arial" w:hAnsi="Arial" w:cs="Arial"/>
                <w:sz w:val="22"/>
                <w:szCs w:val="22"/>
              </w:rPr>
              <w:t>Baseline Security Clearance</w:t>
            </w:r>
          </w:p>
        </w:tc>
      </w:tr>
      <w:tr w:rsidR="00A131E5" w:rsidRPr="00592A67" w14:paraId="48D4BACD" w14:textId="77777777" w:rsidTr="00A260CC">
        <w:trPr>
          <w:trHeight w:val="454"/>
        </w:trPr>
        <w:tc>
          <w:tcPr>
            <w:tcW w:w="3307" w:type="dxa"/>
            <w:shd w:val="clear" w:color="auto" w:fill="auto"/>
            <w:vAlign w:val="center"/>
            <w:hideMark/>
          </w:tcPr>
          <w:p w14:paraId="3A8C1B97" w14:textId="77777777" w:rsidR="00A131E5" w:rsidRPr="00592A67" w:rsidRDefault="00A260CC" w:rsidP="00A260CC">
            <w:pPr>
              <w:rPr>
                <w:rFonts w:ascii="Arial" w:hAnsi="Arial" w:cs="Arial"/>
                <w:b/>
                <w:color w:val="7F7F7F" w:themeColor="text1" w:themeTint="80"/>
                <w:sz w:val="22"/>
                <w:szCs w:val="22"/>
              </w:rPr>
            </w:pPr>
            <w:r w:rsidRPr="00592A67">
              <w:rPr>
                <w:rFonts w:ascii="Arial" w:hAnsi="Arial" w:cs="Arial"/>
                <w:b/>
                <w:color w:val="7F7F7F" w:themeColor="text1" w:themeTint="80"/>
                <w:sz w:val="22"/>
                <w:szCs w:val="22"/>
              </w:rPr>
              <w:t>SUPERVISOR:</w:t>
            </w:r>
          </w:p>
        </w:tc>
        <w:tc>
          <w:tcPr>
            <w:tcW w:w="5709" w:type="dxa"/>
            <w:shd w:val="clear" w:color="auto" w:fill="auto"/>
            <w:vAlign w:val="center"/>
          </w:tcPr>
          <w:p w14:paraId="2C0B4EA4" w14:textId="1016F2DE" w:rsidR="00A131E5" w:rsidRPr="00592A67" w:rsidRDefault="00685473" w:rsidP="00A260CC">
            <w:pPr>
              <w:rPr>
                <w:rFonts w:ascii="Arial" w:hAnsi="Arial" w:cs="Arial"/>
                <w:sz w:val="22"/>
                <w:szCs w:val="22"/>
              </w:rPr>
            </w:pPr>
            <w:r w:rsidRPr="00592A67">
              <w:rPr>
                <w:rFonts w:ascii="Arial" w:hAnsi="Arial" w:cs="Arial"/>
                <w:sz w:val="22"/>
                <w:szCs w:val="22"/>
              </w:rPr>
              <w:t>EL2 Head Communications &amp; Partnerships</w:t>
            </w:r>
          </w:p>
        </w:tc>
      </w:tr>
      <w:tr w:rsidR="00A131E5" w:rsidRPr="00592A67" w14:paraId="14E99D60" w14:textId="77777777" w:rsidTr="00A260CC">
        <w:trPr>
          <w:trHeight w:val="454"/>
        </w:trPr>
        <w:tc>
          <w:tcPr>
            <w:tcW w:w="3307" w:type="dxa"/>
            <w:shd w:val="clear" w:color="auto" w:fill="D9D9D9" w:themeFill="background1" w:themeFillShade="D9"/>
            <w:vAlign w:val="center"/>
          </w:tcPr>
          <w:p w14:paraId="240F206B" w14:textId="77777777" w:rsidR="00A131E5" w:rsidRPr="00592A67" w:rsidRDefault="00A260CC" w:rsidP="00A260CC">
            <w:pPr>
              <w:rPr>
                <w:rFonts w:ascii="Arial" w:hAnsi="Arial" w:cs="Arial"/>
                <w:b/>
                <w:color w:val="7F7F7F" w:themeColor="text1" w:themeTint="80"/>
                <w:sz w:val="22"/>
                <w:szCs w:val="22"/>
              </w:rPr>
            </w:pPr>
            <w:r w:rsidRPr="00592A67">
              <w:rPr>
                <w:rFonts w:ascii="Arial" w:hAnsi="Arial" w:cs="Arial"/>
                <w:b/>
                <w:color w:val="7F7F7F" w:themeColor="text1" w:themeTint="80"/>
                <w:sz w:val="22"/>
                <w:szCs w:val="22"/>
              </w:rPr>
              <w:t>OPEN DATE:</w:t>
            </w:r>
          </w:p>
        </w:tc>
        <w:tc>
          <w:tcPr>
            <w:tcW w:w="5709" w:type="dxa"/>
            <w:shd w:val="clear" w:color="auto" w:fill="D9D9D9" w:themeFill="background1" w:themeFillShade="D9"/>
            <w:vAlign w:val="center"/>
          </w:tcPr>
          <w:p w14:paraId="735B6975" w14:textId="152D0900" w:rsidR="00A131E5" w:rsidRPr="00592A67" w:rsidRDefault="00B34DAA" w:rsidP="00A260CC">
            <w:pPr>
              <w:rPr>
                <w:rFonts w:ascii="Arial" w:hAnsi="Arial" w:cs="Arial"/>
                <w:sz w:val="22"/>
                <w:szCs w:val="22"/>
              </w:rPr>
            </w:pPr>
            <w:r>
              <w:rPr>
                <w:rFonts w:ascii="Arial" w:hAnsi="Arial" w:cs="Arial"/>
                <w:sz w:val="22"/>
                <w:szCs w:val="22"/>
              </w:rPr>
              <w:t>2 June 2021</w:t>
            </w:r>
          </w:p>
        </w:tc>
      </w:tr>
      <w:tr w:rsidR="00A131E5" w:rsidRPr="00592A67" w14:paraId="15EC25D3" w14:textId="77777777" w:rsidTr="00A260CC">
        <w:trPr>
          <w:trHeight w:val="454"/>
        </w:trPr>
        <w:tc>
          <w:tcPr>
            <w:tcW w:w="3307" w:type="dxa"/>
            <w:shd w:val="clear" w:color="auto" w:fill="auto"/>
            <w:vAlign w:val="center"/>
          </w:tcPr>
          <w:p w14:paraId="614726B1" w14:textId="77777777" w:rsidR="00A131E5" w:rsidRPr="00592A67" w:rsidRDefault="00A260CC" w:rsidP="00A260CC">
            <w:pPr>
              <w:rPr>
                <w:rFonts w:ascii="Arial" w:hAnsi="Arial" w:cs="Arial"/>
                <w:b/>
                <w:color w:val="7F7F7F" w:themeColor="text1" w:themeTint="80"/>
                <w:sz w:val="22"/>
                <w:szCs w:val="22"/>
              </w:rPr>
            </w:pPr>
            <w:r w:rsidRPr="00592A67">
              <w:rPr>
                <w:rFonts w:ascii="Arial" w:hAnsi="Arial" w:cs="Arial"/>
                <w:b/>
                <w:color w:val="7F7F7F" w:themeColor="text1" w:themeTint="80"/>
                <w:sz w:val="22"/>
                <w:szCs w:val="22"/>
              </w:rPr>
              <w:t>CLOSING DATE:</w:t>
            </w:r>
          </w:p>
        </w:tc>
        <w:tc>
          <w:tcPr>
            <w:tcW w:w="5709" w:type="dxa"/>
            <w:shd w:val="clear" w:color="auto" w:fill="auto"/>
            <w:vAlign w:val="center"/>
          </w:tcPr>
          <w:p w14:paraId="01A444B3" w14:textId="5B075621" w:rsidR="00A131E5" w:rsidRPr="00592A67" w:rsidRDefault="00685473" w:rsidP="00A260CC">
            <w:pPr>
              <w:rPr>
                <w:rFonts w:ascii="Arial" w:hAnsi="Arial" w:cs="Arial"/>
                <w:sz w:val="22"/>
                <w:szCs w:val="22"/>
              </w:rPr>
            </w:pPr>
            <w:r w:rsidRPr="00592A67">
              <w:rPr>
                <w:rFonts w:ascii="Arial" w:hAnsi="Arial" w:cs="Arial"/>
                <w:sz w:val="22"/>
                <w:szCs w:val="22"/>
              </w:rPr>
              <w:t>14 June 2021 (11:59pm)</w:t>
            </w:r>
          </w:p>
        </w:tc>
      </w:tr>
      <w:tr w:rsidR="00A131E5" w:rsidRPr="00592A67" w14:paraId="0944EC4F" w14:textId="77777777" w:rsidTr="00A260CC">
        <w:trPr>
          <w:trHeight w:val="454"/>
        </w:trPr>
        <w:tc>
          <w:tcPr>
            <w:tcW w:w="3307" w:type="dxa"/>
            <w:shd w:val="clear" w:color="auto" w:fill="D9D9D9" w:themeFill="background1" w:themeFillShade="D9"/>
            <w:vAlign w:val="bottom"/>
          </w:tcPr>
          <w:p w14:paraId="1F73DC3C" w14:textId="77777777" w:rsidR="00A131E5" w:rsidRPr="00592A67" w:rsidRDefault="00A260CC" w:rsidP="00A260CC">
            <w:pPr>
              <w:rPr>
                <w:rFonts w:ascii="Arial" w:hAnsi="Arial" w:cs="Arial"/>
                <w:b/>
                <w:color w:val="7F7F7F" w:themeColor="text1" w:themeTint="80"/>
                <w:sz w:val="22"/>
                <w:szCs w:val="22"/>
              </w:rPr>
            </w:pPr>
            <w:r w:rsidRPr="00592A67">
              <w:rPr>
                <w:rFonts w:ascii="Arial" w:hAnsi="Arial" w:cs="Arial"/>
                <w:b/>
                <w:color w:val="7F7F7F" w:themeColor="text1" w:themeTint="80"/>
                <w:sz w:val="22"/>
                <w:szCs w:val="22"/>
              </w:rPr>
              <w:t>CONTACT OFFICER:</w:t>
            </w:r>
          </w:p>
        </w:tc>
        <w:tc>
          <w:tcPr>
            <w:tcW w:w="5709" w:type="dxa"/>
            <w:shd w:val="clear" w:color="auto" w:fill="D9D9D9" w:themeFill="background1" w:themeFillShade="D9"/>
            <w:vAlign w:val="bottom"/>
          </w:tcPr>
          <w:p w14:paraId="3AD49AD7" w14:textId="56FA8C61" w:rsidR="00A131E5" w:rsidRPr="00592A67" w:rsidRDefault="00685473" w:rsidP="00A260CC">
            <w:pPr>
              <w:rPr>
                <w:rFonts w:ascii="Arial" w:hAnsi="Arial" w:cs="Arial"/>
                <w:sz w:val="22"/>
                <w:szCs w:val="22"/>
              </w:rPr>
            </w:pPr>
            <w:r w:rsidRPr="00592A67">
              <w:rPr>
                <w:rFonts w:ascii="Arial" w:hAnsi="Arial" w:cs="Arial"/>
                <w:sz w:val="22"/>
                <w:szCs w:val="22"/>
              </w:rPr>
              <w:t xml:space="preserve">Ms Sarah Oakes on 02 6270 </w:t>
            </w:r>
            <w:r w:rsidR="00001276" w:rsidRPr="00592A67">
              <w:rPr>
                <w:rFonts w:ascii="Arial" w:hAnsi="Arial" w:cs="Arial"/>
                <w:sz w:val="22"/>
                <w:szCs w:val="22"/>
              </w:rPr>
              <w:t>8169</w:t>
            </w:r>
          </w:p>
        </w:tc>
      </w:tr>
    </w:tbl>
    <w:p w14:paraId="342A455A" w14:textId="77777777" w:rsidR="002A1165" w:rsidRPr="00592A67" w:rsidRDefault="002A1165" w:rsidP="002A1165">
      <w:pPr>
        <w:spacing w:after="120" w:line="276" w:lineRule="auto"/>
        <w:rPr>
          <w:rFonts w:ascii="Arial" w:hAnsi="Arial" w:cs="Arial"/>
          <w:b/>
          <w:color w:val="9BBB59"/>
          <w:sz w:val="22"/>
          <w:szCs w:val="22"/>
          <w:u w:val="single"/>
        </w:rPr>
      </w:pPr>
    </w:p>
    <w:p w14:paraId="54B35F71" w14:textId="77777777" w:rsidR="00A260CC" w:rsidRPr="00592A67" w:rsidRDefault="00A260CC" w:rsidP="00A260CC">
      <w:pPr>
        <w:pStyle w:val="Heading1"/>
        <w:pBdr>
          <w:bottom w:val="single" w:sz="4" w:space="1" w:color="auto"/>
        </w:pBdr>
        <w:spacing w:before="120" w:after="120"/>
        <w:rPr>
          <w:rFonts w:ascii="Arial Black" w:hAnsi="Arial Black" w:cs="Arial"/>
          <w:sz w:val="22"/>
          <w:szCs w:val="22"/>
        </w:rPr>
      </w:pPr>
      <w:r w:rsidRPr="00592A67">
        <w:rPr>
          <w:rFonts w:ascii="Arial Black" w:hAnsi="Arial Black" w:cs="Arial"/>
          <w:sz w:val="22"/>
          <w:szCs w:val="22"/>
        </w:rPr>
        <w:t>Diversity and Inclusion</w:t>
      </w:r>
    </w:p>
    <w:p w14:paraId="0061526A" w14:textId="77777777" w:rsidR="00A260CC" w:rsidRPr="00592A67" w:rsidRDefault="00A260CC" w:rsidP="00A260CC">
      <w:pPr>
        <w:spacing w:after="240" w:line="276" w:lineRule="auto"/>
        <w:rPr>
          <w:rFonts w:ascii="Arial" w:hAnsi="Arial" w:cs="Arial"/>
          <w:sz w:val="22"/>
          <w:szCs w:val="22"/>
        </w:rPr>
      </w:pPr>
      <w:r w:rsidRPr="00592A67">
        <w:rPr>
          <w:rFonts w:ascii="Arial" w:hAnsi="Arial" w:cs="Arial"/>
          <w:sz w:val="22"/>
          <w:szCs w:val="22"/>
        </w:rPr>
        <w:t>The Museum of Australian Democracy (MoAD) prides itself on promoting diversity and inclusion within the organisation, and as such encourages applications from the diverse Australian community. This includes Aboriginal and Torres Strait Islander people, people that identify as having a disability, people of all ages, people that identify as belonging to the LGBTIQ+ community and those from culturally and linguistically diverse backgrounds.</w:t>
      </w:r>
    </w:p>
    <w:p w14:paraId="30A35040" w14:textId="3138C1F2" w:rsidR="00A260CC" w:rsidRPr="00592A67" w:rsidRDefault="00A260CC" w:rsidP="00A260CC">
      <w:pPr>
        <w:spacing w:line="276" w:lineRule="auto"/>
        <w:rPr>
          <w:rFonts w:ascii="Arial" w:hAnsi="Arial" w:cs="Arial"/>
          <w:sz w:val="22"/>
          <w:szCs w:val="22"/>
        </w:rPr>
      </w:pPr>
      <w:r w:rsidRPr="00592A67">
        <w:rPr>
          <w:rFonts w:ascii="Arial" w:hAnsi="Arial" w:cs="Arial"/>
          <w:sz w:val="22"/>
          <w:szCs w:val="22"/>
        </w:rPr>
        <w:t xml:space="preserve">To assist in the application </w:t>
      </w:r>
      <w:r w:rsidR="00C3025A" w:rsidRPr="00592A67">
        <w:rPr>
          <w:rFonts w:ascii="Arial" w:hAnsi="Arial" w:cs="Arial"/>
          <w:sz w:val="22"/>
          <w:szCs w:val="22"/>
        </w:rPr>
        <w:t>process,</w:t>
      </w:r>
      <w:r w:rsidRPr="00592A67">
        <w:rPr>
          <w:rFonts w:ascii="Arial" w:hAnsi="Arial" w:cs="Arial"/>
          <w:sz w:val="22"/>
          <w:szCs w:val="22"/>
        </w:rPr>
        <w:t xml:space="preserve"> we accommodate requests of reasonable adjustment for people with disabilities. If you have an individual requirement that needs to be </w:t>
      </w:r>
      <w:r w:rsidR="00C3025A" w:rsidRPr="00592A67">
        <w:rPr>
          <w:rFonts w:ascii="Arial" w:hAnsi="Arial" w:cs="Arial"/>
          <w:sz w:val="22"/>
          <w:szCs w:val="22"/>
        </w:rPr>
        <w:t xml:space="preserve">accommodated, </w:t>
      </w:r>
      <w:r w:rsidRPr="00592A67">
        <w:rPr>
          <w:rFonts w:ascii="Arial" w:hAnsi="Arial" w:cs="Arial"/>
          <w:sz w:val="22"/>
          <w:szCs w:val="22"/>
        </w:rPr>
        <w:t>in order to participate in an interview, please indicate this on your application cover sheet or advise the contact officer.</w:t>
      </w:r>
    </w:p>
    <w:p w14:paraId="044A7362" w14:textId="77777777" w:rsidR="00A260CC" w:rsidRPr="00592A67" w:rsidRDefault="00A260CC" w:rsidP="002A1165">
      <w:pPr>
        <w:spacing w:after="120" w:line="276" w:lineRule="auto"/>
        <w:rPr>
          <w:rFonts w:ascii="Arial" w:hAnsi="Arial" w:cs="Arial"/>
          <w:b/>
          <w:color w:val="9BBB59"/>
          <w:sz w:val="22"/>
          <w:szCs w:val="22"/>
          <w:u w:val="single"/>
        </w:rPr>
      </w:pPr>
    </w:p>
    <w:p w14:paraId="37392715" w14:textId="77777777" w:rsidR="00A131E5" w:rsidRPr="00592A67" w:rsidRDefault="00A131E5" w:rsidP="00A131E5">
      <w:pPr>
        <w:pStyle w:val="Heading1"/>
        <w:pBdr>
          <w:bottom w:val="single" w:sz="4" w:space="1" w:color="auto"/>
        </w:pBdr>
        <w:spacing w:before="120" w:after="120"/>
        <w:rPr>
          <w:rFonts w:ascii="Arial Black" w:hAnsi="Arial Black" w:cs="Arial"/>
          <w:sz w:val="22"/>
          <w:szCs w:val="22"/>
        </w:rPr>
      </w:pPr>
      <w:bookmarkStart w:id="0" w:name="OLE_LINK3"/>
      <w:bookmarkStart w:id="1" w:name="OLE_LINK4"/>
      <w:r w:rsidRPr="00592A67">
        <w:rPr>
          <w:rFonts w:ascii="Arial Black" w:hAnsi="Arial Black" w:cs="Arial"/>
          <w:sz w:val="22"/>
          <w:szCs w:val="22"/>
        </w:rPr>
        <w:t>Museum of Australian Democracy at Old Parliament House</w:t>
      </w:r>
    </w:p>
    <w:p w14:paraId="269D181D" w14:textId="77777777" w:rsidR="00A131E5" w:rsidRPr="00592A67" w:rsidRDefault="00A131E5" w:rsidP="00A131E5">
      <w:pPr>
        <w:spacing w:after="0" w:line="276" w:lineRule="auto"/>
        <w:rPr>
          <w:rFonts w:ascii="Arial" w:hAnsi="Arial" w:cs="Arial"/>
          <w:sz w:val="22"/>
          <w:szCs w:val="22"/>
        </w:rPr>
      </w:pPr>
      <w:r w:rsidRPr="00592A67">
        <w:rPr>
          <w:rFonts w:ascii="Arial" w:hAnsi="Arial" w:cs="Arial"/>
          <w:sz w:val="22"/>
          <w:szCs w:val="22"/>
        </w:rPr>
        <w:t>Housed in one of Australia’s most prominent national heritage listed buildings, the Museum of Australian Democracy at Old Parliament House was the first museum in Australia dedicated to telling the story of the journey of our democracy. It seeks to provide a range of innovative exhibitions, tours, interpretation, education programs and public activities that will inspire and challenge visitors to explore democracy from its ancient roots to the present day and possible futures.</w:t>
      </w:r>
    </w:p>
    <w:p w14:paraId="73B2CEF3" w14:textId="77777777" w:rsidR="00A131E5" w:rsidRPr="00592A67" w:rsidRDefault="00A131E5" w:rsidP="00A131E5">
      <w:pPr>
        <w:pStyle w:val="Heading1"/>
        <w:pBdr>
          <w:bottom w:val="single" w:sz="4" w:space="1" w:color="auto"/>
        </w:pBdr>
        <w:spacing w:before="120" w:after="120"/>
        <w:rPr>
          <w:rFonts w:ascii="Arial Black" w:hAnsi="Arial Black" w:cs="Arial"/>
          <w:sz w:val="22"/>
          <w:szCs w:val="22"/>
        </w:rPr>
      </w:pPr>
      <w:r w:rsidRPr="00592A67">
        <w:rPr>
          <w:rFonts w:ascii="Arial Black" w:hAnsi="Arial Black" w:cs="Arial"/>
          <w:sz w:val="22"/>
          <w:szCs w:val="22"/>
        </w:rPr>
        <w:lastRenderedPageBreak/>
        <w:t>Position Details</w:t>
      </w:r>
    </w:p>
    <w:p w14:paraId="7463D4D8" w14:textId="07057DA2" w:rsidR="00592A67" w:rsidRDefault="00FB3E40" w:rsidP="00FB3E40">
      <w:pPr>
        <w:spacing w:after="0"/>
        <w:rPr>
          <w:rFonts w:ascii="Arial" w:hAnsi="Arial" w:cs="Arial"/>
          <w:sz w:val="22"/>
          <w:szCs w:val="22"/>
        </w:rPr>
      </w:pPr>
      <w:r w:rsidRPr="00592A67">
        <w:rPr>
          <w:rFonts w:ascii="Arial" w:hAnsi="Arial" w:cs="Arial"/>
          <w:sz w:val="22"/>
          <w:szCs w:val="22"/>
        </w:rPr>
        <w:t>The Manager</w:t>
      </w:r>
      <w:r w:rsidR="00C3025A" w:rsidRPr="00592A67">
        <w:rPr>
          <w:rFonts w:ascii="Arial" w:hAnsi="Arial" w:cs="Arial"/>
          <w:sz w:val="22"/>
          <w:szCs w:val="22"/>
        </w:rPr>
        <w:t xml:space="preserve"> Marketing &amp;</w:t>
      </w:r>
      <w:r w:rsidRPr="00592A67">
        <w:rPr>
          <w:rFonts w:ascii="Arial" w:hAnsi="Arial" w:cs="Arial"/>
          <w:sz w:val="22"/>
          <w:szCs w:val="22"/>
        </w:rPr>
        <w:t xml:space="preserve"> Communications will develop and deliver </w:t>
      </w:r>
      <w:r w:rsidR="00B34DAA" w:rsidRPr="00592A67">
        <w:rPr>
          <w:rFonts w:ascii="Arial" w:hAnsi="Arial" w:cs="Arial"/>
          <w:sz w:val="22"/>
          <w:szCs w:val="22"/>
        </w:rPr>
        <w:t>consistent</w:t>
      </w:r>
    </w:p>
    <w:p w14:paraId="369515F6" w14:textId="34E96059" w:rsidR="00592A67" w:rsidRDefault="00FB3E40" w:rsidP="00FB3E40">
      <w:pPr>
        <w:spacing w:after="0"/>
        <w:rPr>
          <w:rFonts w:ascii="Arial" w:hAnsi="Arial" w:cs="Arial"/>
          <w:sz w:val="22"/>
          <w:szCs w:val="22"/>
        </w:rPr>
      </w:pPr>
      <w:r w:rsidRPr="00592A67">
        <w:rPr>
          <w:rFonts w:ascii="Arial" w:hAnsi="Arial" w:cs="Arial"/>
          <w:sz w:val="22"/>
          <w:szCs w:val="22"/>
        </w:rPr>
        <w:t xml:space="preserve">and effective strategic communications with government and key stakeholders and </w:t>
      </w:r>
    </w:p>
    <w:p w14:paraId="4EB92F4F" w14:textId="77777777" w:rsidR="00592A67" w:rsidRDefault="00FB3E40" w:rsidP="00FB3E40">
      <w:pPr>
        <w:spacing w:after="0"/>
        <w:rPr>
          <w:rFonts w:ascii="Arial" w:hAnsi="Arial" w:cs="Arial"/>
          <w:sz w:val="22"/>
          <w:szCs w:val="22"/>
        </w:rPr>
      </w:pPr>
      <w:r w:rsidRPr="00592A67">
        <w:rPr>
          <w:rFonts w:ascii="Arial" w:hAnsi="Arial" w:cs="Arial"/>
          <w:sz w:val="22"/>
          <w:szCs w:val="22"/>
        </w:rPr>
        <w:t xml:space="preserve">oversee communication, events, </w:t>
      </w:r>
      <w:r w:rsidR="00592A67" w:rsidRPr="00592A67">
        <w:rPr>
          <w:rFonts w:ascii="Arial" w:hAnsi="Arial" w:cs="Arial"/>
          <w:sz w:val="22"/>
          <w:szCs w:val="22"/>
        </w:rPr>
        <w:t>marketing,</w:t>
      </w:r>
      <w:r w:rsidRPr="00592A67">
        <w:rPr>
          <w:rFonts w:ascii="Arial" w:hAnsi="Arial" w:cs="Arial"/>
          <w:sz w:val="22"/>
          <w:szCs w:val="22"/>
        </w:rPr>
        <w:t xml:space="preserve"> and media activities for internal and </w:t>
      </w:r>
    </w:p>
    <w:p w14:paraId="46F2E746" w14:textId="7822162A" w:rsidR="00FB3E40" w:rsidRPr="00592A67" w:rsidRDefault="00FB3E40" w:rsidP="00FB3E40">
      <w:pPr>
        <w:spacing w:after="0"/>
        <w:rPr>
          <w:rFonts w:ascii="Times New Roman" w:eastAsiaTheme="minorHAnsi" w:hAnsi="Times New Roman"/>
          <w:sz w:val="22"/>
          <w:szCs w:val="22"/>
          <w:lang w:val="en-AU" w:eastAsia="en-AU"/>
        </w:rPr>
      </w:pPr>
      <w:r w:rsidRPr="00592A67">
        <w:rPr>
          <w:rFonts w:ascii="Arial" w:hAnsi="Arial" w:cs="Arial"/>
          <w:sz w:val="22"/>
          <w:szCs w:val="22"/>
        </w:rPr>
        <w:t>external stakeholders</w:t>
      </w:r>
      <w:r w:rsidRPr="00592A67">
        <w:rPr>
          <w:rFonts w:ascii="Times New Roman" w:eastAsiaTheme="minorHAnsi" w:hAnsi="Times New Roman"/>
          <w:sz w:val="22"/>
          <w:szCs w:val="22"/>
          <w:lang w:val="en-AU" w:eastAsia="en-AU"/>
        </w:rPr>
        <w:t xml:space="preserve"> </w:t>
      </w:r>
    </w:p>
    <w:bookmarkEnd w:id="0"/>
    <w:bookmarkEnd w:id="1"/>
    <w:p w14:paraId="594C0E44" w14:textId="77777777" w:rsidR="00A131E5" w:rsidRPr="00592A67" w:rsidRDefault="00A131E5" w:rsidP="00A131E5">
      <w:pPr>
        <w:pStyle w:val="Heading1"/>
        <w:pBdr>
          <w:bottom w:val="single" w:sz="4" w:space="1" w:color="auto"/>
        </w:pBdr>
        <w:spacing w:before="120" w:after="120"/>
        <w:rPr>
          <w:rFonts w:ascii="Arial Black" w:hAnsi="Arial Black" w:cs="Arial"/>
          <w:sz w:val="22"/>
          <w:szCs w:val="22"/>
        </w:rPr>
      </w:pPr>
      <w:r w:rsidRPr="00592A67">
        <w:rPr>
          <w:rFonts w:ascii="Arial Black" w:hAnsi="Arial Black" w:cs="Arial"/>
          <w:sz w:val="22"/>
          <w:szCs w:val="22"/>
        </w:rPr>
        <w:t>Duties</w:t>
      </w:r>
    </w:p>
    <w:p w14:paraId="5632CA34" w14:textId="77777777" w:rsidR="00FB3E40" w:rsidRPr="00592A67" w:rsidRDefault="00FB3E40" w:rsidP="00FB3E40">
      <w:pPr>
        <w:pStyle w:val="Default"/>
        <w:numPr>
          <w:ilvl w:val="0"/>
          <w:numId w:val="14"/>
        </w:numPr>
        <w:rPr>
          <w:rFonts w:ascii="Arial" w:hAnsi="Arial" w:cs="Arial"/>
          <w:bCs/>
          <w:color w:val="auto"/>
          <w:sz w:val="22"/>
          <w:szCs w:val="22"/>
        </w:rPr>
      </w:pPr>
      <w:r w:rsidRPr="00592A67">
        <w:rPr>
          <w:rFonts w:ascii="Arial" w:hAnsi="Arial" w:cs="Arial"/>
          <w:sz w:val="22"/>
          <w:szCs w:val="22"/>
          <w:shd w:val="clear" w:color="auto" w:fill="FFFFFF"/>
        </w:rPr>
        <w:t>Lead and manage a small team to ensure high quality, innovative, coordinated, delivery of marketing and event services.</w:t>
      </w:r>
    </w:p>
    <w:p w14:paraId="758410C4" w14:textId="77777777" w:rsidR="00FB3E40" w:rsidRPr="00592A67" w:rsidRDefault="00FB3E40" w:rsidP="00FB3E40">
      <w:pPr>
        <w:pStyle w:val="Default"/>
        <w:rPr>
          <w:rFonts w:ascii="Arial" w:hAnsi="Arial" w:cs="Arial"/>
          <w:bCs/>
          <w:color w:val="auto"/>
          <w:sz w:val="22"/>
          <w:szCs w:val="22"/>
        </w:rPr>
      </w:pPr>
    </w:p>
    <w:p w14:paraId="66843446" w14:textId="726F8455" w:rsidR="00FB3E40" w:rsidRPr="00592A67" w:rsidRDefault="00FB3E40" w:rsidP="00FB3E40">
      <w:pPr>
        <w:pStyle w:val="Default"/>
        <w:numPr>
          <w:ilvl w:val="0"/>
          <w:numId w:val="14"/>
        </w:numPr>
        <w:rPr>
          <w:rFonts w:ascii="Arial" w:hAnsi="Arial" w:cs="Arial"/>
          <w:sz w:val="22"/>
          <w:szCs w:val="22"/>
          <w:shd w:val="clear" w:color="auto" w:fill="FFFFFF"/>
        </w:rPr>
      </w:pPr>
      <w:r w:rsidRPr="00592A67">
        <w:rPr>
          <w:rFonts w:ascii="Arial" w:hAnsi="Arial" w:cs="Arial"/>
          <w:sz w:val="22"/>
          <w:szCs w:val="22"/>
          <w:shd w:val="clear" w:color="auto" w:fill="FFFFFF"/>
        </w:rPr>
        <w:t>Plan, develop and manage our brand and marketing campaigns for MoA</w:t>
      </w:r>
      <w:r w:rsidR="00F56939">
        <w:rPr>
          <w:rFonts w:ascii="Arial" w:hAnsi="Arial" w:cs="Arial"/>
          <w:sz w:val="22"/>
          <w:szCs w:val="22"/>
          <w:shd w:val="clear" w:color="auto" w:fill="FFFFFF"/>
        </w:rPr>
        <w:t>D’s exhibiti</w:t>
      </w:r>
      <w:r w:rsidRPr="00592A67">
        <w:rPr>
          <w:rFonts w:ascii="Arial" w:hAnsi="Arial" w:cs="Arial"/>
          <w:sz w:val="22"/>
          <w:szCs w:val="22"/>
          <w:shd w:val="clear" w:color="auto" w:fill="FFFFFF"/>
        </w:rPr>
        <w:t xml:space="preserve">ons, </w:t>
      </w:r>
      <w:r w:rsidR="00166BBA" w:rsidRPr="00592A67">
        <w:rPr>
          <w:rFonts w:ascii="Arial" w:hAnsi="Arial" w:cs="Arial"/>
          <w:sz w:val="22"/>
          <w:szCs w:val="22"/>
          <w:shd w:val="clear" w:color="auto" w:fill="FFFFFF"/>
        </w:rPr>
        <w:t>events,</w:t>
      </w:r>
      <w:r w:rsidRPr="00592A67">
        <w:rPr>
          <w:rFonts w:ascii="Arial" w:hAnsi="Arial" w:cs="Arial"/>
          <w:sz w:val="22"/>
          <w:szCs w:val="22"/>
          <w:shd w:val="clear" w:color="auto" w:fill="FFFFFF"/>
        </w:rPr>
        <w:t xml:space="preserve"> and programs</w:t>
      </w:r>
      <w:r w:rsidR="00F56939">
        <w:rPr>
          <w:rFonts w:ascii="Arial" w:hAnsi="Arial" w:cs="Arial"/>
          <w:sz w:val="22"/>
          <w:szCs w:val="22"/>
          <w:shd w:val="clear" w:color="auto" w:fill="FFFFFF"/>
        </w:rPr>
        <w:t xml:space="preserve"> </w:t>
      </w:r>
      <w:r w:rsidRPr="00592A67">
        <w:rPr>
          <w:rFonts w:ascii="Arial" w:hAnsi="Arial" w:cs="Arial"/>
          <w:sz w:val="22"/>
          <w:szCs w:val="22"/>
          <w:shd w:val="clear" w:color="auto" w:fill="FFFFFF"/>
        </w:rPr>
        <w:t>within prescribed budgets and timeframes.</w:t>
      </w:r>
    </w:p>
    <w:p w14:paraId="78D6520B" w14:textId="77777777" w:rsidR="00FB3E40" w:rsidRPr="00592A67" w:rsidRDefault="00FB3E40" w:rsidP="004C4DDC">
      <w:pPr>
        <w:pStyle w:val="Default"/>
        <w:ind w:left="720"/>
        <w:rPr>
          <w:rFonts w:ascii="Arial" w:hAnsi="Arial" w:cs="Arial"/>
          <w:sz w:val="22"/>
          <w:szCs w:val="22"/>
          <w:shd w:val="clear" w:color="auto" w:fill="FFFFFF"/>
        </w:rPr>
      </w:pPr>
    </w:p>
    <w:p w14:paraId="64E3C5F6" w14:textId="3070E57F" w:rsidR="00FB3E40" w:rsidRPr="00F56939" w:rsidRDefault="00FB3E40" w:rsidP="00FB3E40">
      <w:pPr>
        <w:pStyle w:val="Default"/>
        <w:numPr>
          <w:ilvl w:val="0"/>
          <w:numId w:val="14"/>
        </w:numPr>
        <w:rPr>
          <w:rFonts w:ascii="Arial" w:hAnsi="Arial" w:cs="Arial"/>
          <w:sz w:val="22"/>
          <w:szCs w:val="22"/>
          <w:shd w:val="clear" w:color="auto" w:fill="FFFFFF"/>
        </w:rPr>
      </w:pPr>
      <w:r w:rsidRPr="00592A67">
        <w:rPr>
          <w:rFonts w:ascii="Arial" w:hAnsi="Arial" w:cs="Arial"/>
          <w:sz w:val="22"/>
          <w:szCs w:val="22"/>
          <w:shd w:val="clear" w:color="auto" w:fill="FFFFFF"/>
        </w:rPr>
        <w:t>Provide data to assist in the analysis of campaign success and public engagement against organisational KPI’s</w:t>
      </w:r>
      <w:r w:rsidR="004C4DDC" w:rsidRPr="00592A67">
        <w:rPr>
          <w:rFonts w:ascii="Arial" w:hAnsi="Arial" w:cs="Arial"/>
          <w:sz w:val="22"/>
          <w:szCs w:val="22"/>
          <w:shd w:val="clear" w:color="auto" w:fill="FFFFFF"/>
        </w:rPr>
        <w:t>.</w:t>
      </w:r>
    </w:p>
    <w:p w14:paraId="6BCE0A6A" w14:textId="77777777" w:rsidR="00F56939" w:rsidRDefault="00F56939" w:rsidP="00F56939">
      <w:pPr>
        <w:pStyle w:val="Default"/>
        <w:ind w:left="720"/>
        <w:rPr>
          <w:rFonts w:ascii="Arial" w:hAnsi="Arial" w:cs="Arial"/>
          <w:sz w:val="22"/>
          <w:szCs w:val="22"/>
          <w:shd w:val="clear" w:color="auto" w:fill="FFFFFF"/>
        </w:rPr>
      </w:pPr>
    </w:p>
    <w:p w14:paraId="5D2593D8" w14:textId="7621051C" w:rsidR="00FB3E40" w:rsidRPr="00592A67" w:rsidRDefault="00FB3E40" w:rsidP="00FB3E40">
      <w:pPr>
        <w:pStyle w:val="Default"/>
        <w:numPr>
          <w:ilvl w:val="0"/>
          <w:numId w:val="14"/>
        </w:numPr>
        <w:rPr>
          <w:rFonts w:ascii="Arial" w:hAnsi="Arial" w:cs="Arial"/>
          <w:sz w:val="22"/>
          <w:szCs w:val="22"/>
          <w:shd w:val="clear" w:color="auto" w:fill="FFFFFF"/>
        </w:rPr>
      </w:pPr>
      <w:r w:rsidRPr="00592A67">
        <w:rPr>
          <w:rFonts w:ascii="Arial" w:hAnsi="Arial" w:cs="Arial"/>
          <w:sz w:val="22"/>
          <w:szCs w:val="22"/>
          <w:shd w:val="clear" w:color="auto" w:fill="FFFFFF"/>
        </w:rPr>
        <w:t xml:space="preserve">Forward plan strategic communications and media products that build public interest prior, and achieve public participation of, MoAD events and/or exhibitions. </w:t>
      </w:r>
    </w:p>
    <w:p w14:paraId="05A5BFAE" w14:textId="77777777" w:rsidR="00FB3E40" w:rsidRPr="00592A67" w:rsidRDefault="00FB3E40" w:rsidP="004C4DDC">
      <w:pPr>
        <w:pStyle w:val="Default"/>
        <w:ind w:left="720"/>
        <w:rPr>
          <w:rFonts w:ascii="Arial" w:hAnsi="Arial" w:cs="Arial"/>
          <w:sz w:val="22"/>
          <w:szCs w:val="22"/>
          <w:shd w:val="clear" w:color="auto" w:fill="FFFFFF"/>
        </w:rPr>
      </w:pPr>
    </w:p>
    <w:p w14:paraId="69C367BC" w14:textId="24060551" w:rsidR="00FB3E40" w:rsidRPr="00592A67" w:rsidRDefault="00FB3E40" w:rsidP="00FB3E40">
      <w:pPr>
        <w:pStyle w:val="Default"/>
        <w:numPr>
          <w:ilvl w:val="0"/>
          <w:numId w:val="14"/>
        </w:numPr>
        <w:rPr>
          <w:rFonts w:ascii="Arial" w:hAnsi="Arial" w:cs="Arial"/>
          <w:sz w:val="22"/>
          <w:szCs w:val="22"/>
          <w:shd w:val="clear" w:color="auto" w:fill="FFFFFF"/>
        </w:rPr>
      </w:pPr>
      <w:r w:rsidRPr="00592A67">
        <w:rPr>
          <w:rFonts w:ascii="Arial" w:hAnsi="Arial" w:cs="Arial"/>
          <w:sz w:val="22"/>
          <w:szCs w:val="22"/>
          <w:shd w:val="clear" w:color="auto" w:fill="FFFFFF"/>
        </w:rPr>
        <w:t>Build strategic relations and identify media partnering opportunities; provide support and maintain relationships with MoAD’s existing media partners</w:t>
      </w:r>
      <w:r w:rsidR="004C4DDC" w:rsidRPr="00592A67">
        <w:rPr>
          <w:rFonts w:ascii="Arial" w:hAnsi="Arial" w:cs="Arial"/>
          <w:sz w:val="22"/>
          <w:szCs w:val="22"/>
          <w:shd w:val="clear" w:color="auto" w:fill="FFFFFF"/>
        </w:rPr>
        <w:t xml:space="preserve"> and ensure service offerings / initiatives remain competitive.</w:t>
      </w:r>
    </w:p>
    <w:p w14:paraId="086F969B" w14:textId="77777777" w:rsidR="00FB3E40" w:rsidRPr="00592A67" w:rsidRDefault="00FB3E40" w:rsidP="004C4DDC">
      <w:pPr>
        <w:pStyle w:val="Default"/>
        <w:ind w:left="720"/>
        <w:rPr>
          <w:rFonts w:ascii="Arial" w:hAnsi="Arial" w:cs="Arial"/>
          <w:sz w:val="22"/>
          <w:szCs w:val="22"/>
          <w:shd w:val="clear" w:color="auto" w:fill="FFFFFF"/>
        </w:rPr>
      </w:pPr>
    </w:p>
    <w:p w14:paraId="3BF15CB9" w14:textId="5E30545F" w:rsidR="00FB3E40" w:rsidRPr="00592A67" w:rsidRDefault="00FB3E40" w:rsidP="00FB3E40">
      <w:pPr>
        <w:pStyle w:val="Default"/>
        <w:numPr>
          <w:ilvl w:val="0"/>
          <w:numId w:val="14"/>
        </w:numPr>
        <w:rPr>
          <w:rFonts w:ascii="Arial" w:hAnsi="Arial" w:cs="Arial"/>
          <w:sz w:val="22"/>
          <w:szCs w:val="22"/>
          <w:shd w:val="clear" w:color="auto" w:fill="FFFFFF"/>
        </w:rPr>
      </w:pPr>
      <w:r w:rsidRPr="00592A67">
        <w:rPr>
          <w:rFonts w:ascii="Arial" w:hAnsi="Arial" w:cs="Arial"/>
          <w:sz w:val="22"/>
          <w:szCs w:val="22"/>
          <w:shd w:val="clear" w:color="auto" w:fill="FFFFFF"/>
        </w:rPr>
        <w:t xml:space="preserve">Maintain effective relations with stakeholders, staff, tourism industry partners, corporate </w:t>
      </w:r>
      <w:r w:rsidR="00F56939" w:rsidRPr="00592A67">
        <w:rPr>
          <w:rFonts w:ascii="Arial" w:hAnsi="Arial" w:cs="Arial"/>
          <w:sz w:val="22"/>
          <w:szCs w:val="22"/>
          <w:shd w:val="clear" w:color="auto" w:fill="FFFFFF"/>
        </w:rPr>
        <w:t>clients,</w:t>
      </w:r>
      <w:r w:rsidR="00F56939">
        <w:rPr>
          <w:rFonts w:ascii="Arial" w:hAnsi="Arial" w:cs="Arial"/>
          <w:sz w:val="22"/>
          <w:szCs w:val="22"/>
          <w:shd w:val="clear" w:color="auto" w:fill="FFFFFF"/>
        </w:rPr>
        <w:t xml:space="preserve"> </w:t>
      </w:r>
      <w:r w:rsidRPr="00592A67">
        <w:rPr>
          <w:rFonts w:ascii="Arial" w:hAnsi="Arial" w:cs="Arial"/>
          <w:sz w:val="22"/>
          <w:szCs w:val="22"/>
          <w:shd w:val="clear" w:color="auto" w:fill="FFFFFF"/>
        </w:rPr>
        <w:t xml:space="preserve">and </w:t>
      </w:r>
      <w:r w:rsidR="004C4DDC" w:rsidRPr="00592A67">
        <w:rPr>
          <w:rFonts w:ascii="Arial" w:hAnsi="Arial" w:cs="Arial"/>
          <w:sz w:val="22"/>
          <w:szCs w:val="22"/>
          <w:shd w:val="clear" w:color="auto" w:fill="FFFFFF"/>
        </w:rPr>
        <w:t>MoAD Executives.</w:t>
      </w:r>
    </w:p>
    <w:p w14:paraId="731677D3" w14:textId="77777777" w:rsidR="004C4DDC" w:rsidRPr="00592A67" w:rsidRDefault="004C4DDC" w:rsidP="004C4DDC">
      <w:pPr>
        <w:pStyle w:val="Default"/>
        <w:ind w:left="720"/>
        <w:rPr>
          <w:rFonts w:ascii="Arial" w:hAnsi="Arial" w:cs="Arial"/>
          <w:sz w:val="22"/>
          <w:szCs w:val="22"/>
          <w:shd w:val="clear" w:color="auto" w:fill="FFFFFF"/>
        </w:rPr>
      </w:pPr>
    </w:p>
    <w:p w14:paraId="3FFFD150" w14:textId="77777777" w:rsidR="004C4DDC" w:rsidRPr="00592A67" w:rsidRDefault="004C4DDC" w:rsidP="004C4DDC">
      <w:pPr>
        <w:pStyle w:val="Default"/>
        <w:numPr>
          <w:ilvl w:val="0"/>
          <w:numId w:val="14"/>
        </w:numPr>
        <w:rPr>
          <w:rFonts w:ascii="Arial" w:hAnsi="Arial" w:cs="Arial"/>
          <w:sz w:val="22"/>
          <w:szCs w:val="22"/>
          <w:shd w:val="clear" w:color="auto" w:fill="FFFFFF"/>
        </w:rPr>
      </w:pPr>
      <w:r w:rsidRPr="00592A67">
        <w:rPr>
          <w:rFonts w:ascii="Arial" w:hAnsi="Arial" w:cs="Arial"/>
          <w:sz w:val="22"/>
          <w:szCs w:val="22"/>
          <w:shd w:val="clear" w:color="auto" w:fill="FFFFFF"/>
        </w:rPr>
        <w:t>Oversee all aspects of internal and external communications in line with policies and guidelines.</w:t>
      </w:r>
    </w:p>
    <w:p w14:paraId="22693832" w14:textId="77777777" w:rsidR="004C4DDC" w:rsidRPr="00592A67" w:rsidRDefault="004C4DDC" w:rsidP="004C4DDC">
      <w:pPr>
        <w:pStyle w:val="Default"/>
        <w:ind w:left="720"/>
        <w:rPr>
          <w:rFonts w:ascii="Arial" w:hAnsi="Arial" w:cs="Arial"/>
          <w:sz w:val="22"/>
          <w:szCs w:val="22"/>
          <w:shd w:val="clear" w:color="auto" w:fill="FFFFFF"/>
        </w:rPr>
      </w:pPr>
    </w:p>
    <w:p w14:paraId="3ABA9169" w14:textId="3C8B8A87" w:rsidR="004C4DDC" w:rsidRPr="00592A67" w:rsidRDefault="004C4DDC" w:rsidP="004C4DDC">
      <w:pPr>
        <w:pStyle w:val="Default"/>
        <w:numPr>
          <w:ilvl w:val="0"/>
          <w:numId w:val="14"/>
        </w:numPr>
        <w:rPr>
          <w:rFonts w:ascii="Arial" w:hAnsi="Arial" w:cs="Arial"/>
          <w:sz w:val="22"/>
          <w:szCs w:val="22"/>
          <w:shd w:val="clear" w:color="auto" w:fill="FFFFFF"/>
        </w:rPr>
      </w:pPr>
      <w:r w:rsidRPr="00592A67">
        <w:rPr>
          <w:rFonts w:ascii="Arial" w:hAnsi="Arial" w:cs="Arial"/>
          <w:sz w:val="22"/>
          <w:szCs w:val="22"/>
          <w:shd w:val="clear" w:color="auto" w:fill="FFFFFF"/>
        </w:rPr>
        <w:t xml:space="preserve">Provide input to </w:t>
      </w:r>
      <w:r w:rsidR="00F56939">
        <w:rPr>
          <w:rFonts w:ascii="Arial" w:hAnsi="Arial" w:cs="Arial"/>
          <w:sz w:val="22"/>
          <w:szCs w:val="22"/>
          <w:shd w:val="clear" w:color="auto" w:fill="FFFFFF"/>
        </w:rPr>
        <w:t>b</w:t>
      </w:r>
      <w:r w:rsidRPr="00592A67">
        <w:rPr>
          <w:rFonts w:ascii="Arial" w:hAnsi="Arial" w:cs="Arial"/>
          <w:sz w:val="22"/>
          <w:szCs w:val="22"/>
          <w:shd w:val="clear" w:color="auto" w:fill="FFFFFF"/>
        </w:rPr>
        <w:t xml:space="preserve">oard papers, </w:t>
      </w:r>
      <w:r w:rsidR="00F56939">
        <w:rPr>
          <w:rFonts w:ascii="Arial" w:hAnsi="Arial" w:cs="Arial"/>
          <w:sz w:val="22"/>
          <w:szCs w:val="22"/>
          <w:shd w:val="clear" w:color="auto" w:fill="FFFFFF"/>
        </w:rPr>
        <w:t>e</w:t>
      </w:r>
      <w:r w:rsidRPr="00592A67">
        <w:rPr>
          <w:rFonts w:ascii="Arial" w:hAnsi="Arial" w:cs="Arial"/>
          <w:sz w:val="22"/>
          <w:szCs w:val="22"/>
          <w:shd w:val="clear" w:color="auto" w:fill="FFFFFF"/>
        </w:rPr>
        <w:t>xhibitions, and other reports as requested.</w:t>
      </w:r>
    </w:p>
    <w:p w14:paraId="357F09B0" w14:textId="77777777" w:rsidR="00FB3E40" w:rsidRPr="00592A67" w:rsidRDefault="00FB3E40" w:rsidP="004C4DDC">
      <w:pPr>
        <w:pStyle w:val="Default"/>
        <w:ind w:left="720"/>
        <w:rPr>
          <w:rFonts w:ascii="Arial" w:hAnsi="Arial" w:cs="Arial"/>
          <w:sz w:val="22"/>
          <w:szCs w:val="22"/>
          <w:shd w:val="clear" w:color="auto" w:fill="FFFFFF"/>
        </w:rPr>
      </w:pPr>
    </w:p>
    <w:p w14:paraId="65A36EAA" w14:textId="562BA765" w:rsidR="00FB3E40" w:rsidRPr="00592A67" w:rsidRDefault="00FB3E40" w:rsidP="00FB3E40">
      <w:pPr>
        <w:pStyle w:val="Default"/>
        <w:numPr>
          <w:ilvl w:val="0"/>
          <w:numId w:val="14"/>
        </w:numPr>
        <w:rPr>
          <w:rFonts w:ascii="Arial" w:hAnsi="Arial" w:cs="Arial"/>
          <w:sz w:val="22"/>
          <w:szCs w:val="22"/>
          <w:shd w:val="clear" w:color="auto" w:fill="FFFFFF"/>
        </w:rPr>
      </w:pPr>
      <w:r w:rsidRPr="00592A67">
        <w:rPr>
          <w:rFonts w:ascii="Arial" w:hAnsi="Arial" w:cs="Arial"/>
          <w:sz w:val="22"/>
          <w:szCs w:val="22"/>
          <w:shd w:val="clear" w:color="auto" w:fill="FFFFFF"/>
        </w:rPr>
        <w:t xml:space="preserve">Contribute to </w:t>
      </w:r>
      <w:r w:rsidR="00001276" w:rsidRPr="00592A67">
        <w:rPr>
          <w:rFonts w:ascii="Arial" w:hAnsi="Arial" w:cs="Arial"/>
          <w:sz w:val="22"/>
          <w:szCs w:val="22"/>
          <w:shd w:val="clear" w:color="auto" w:fill="FFFFFF"/>
        </w:rPr>
        <w:t>MoAD’s</w:t>
      </w:r>
      <w:r w:rsidRPr="00592A67">
        <w:rPr>
          <w:rFonts w:ascii="Arial" w:hAnsi="Arial" w:cs="Arial"/>
          <w:sz w:val="22"/>
          <w:szCs w:val="22"/>
          <w:shd w:val="clear" w:color="auto" w:fill="FFFFFF"/>
        </w:rPr>
        <w:t xml:space="preserve"> annual budget process</w:t>
      </w:r>
      <w:r w:rsidR="004C4DDC" w:rsidRPr="00592A67">
        <w:rPr>
          <w:rFonts w:ascii="Arial" w:hAnsi="Arial" w:cs="Arial"/>
          <w:sz w:val="22"/>
          <w:szCs w:val="22"/>
          <w:shd w:val="clear" w:color="auto" w:fill="FFFFFF"/>
        </w:rPr>
        <w:t xml:space="preserve">; </w:t>
      </w:r>
      <w:r w:rsidRPr="00592A67">
        <w:rPr>
          <w:rFonts w:ascii="Arial" w:hAnsi="Arial" w:cs="Arial"/>
          <w:sz w:val="22"/>
          <w:szCs w:val="22"/>
          <w:shd w:val="clear" w:color="auto" w:fill="FFFFFF"/>
        </w:rPr>
        <w:t xml:space="preserve">manage the communication and marketing budget and general administration on a day-to-day basis.    </w:t>
      </w:r>
    </w:p>
    <w:p w14:paraId="55CC2543" w14:textId="77777777" w:rsidR="00A131E5" w:rsidRPr="00592A67" w:rsidRDefault="00A131E5" w:rsidP="00A131E5">
      <w:pPr>
        <w:rPr>
          <w:sz w:val="22"/>
          <w:szCs w:val="22"/>
        </w:rPr>
      </w:pPr>
    </w:p>
    <w:p w14:paraId="13BE5E06" w14:textId="77777777" w:rsidR="00A131E5" w:rsidRPr="00592A67" w:rsidRDefault="00A131E5" w:rsidP="00A131E5">
      <w:pPr>
        <w:pStyle w:val="Heading1"/>
        <w:pBdr>
          <w:bottom w:val="single" w:sz="4" w:space="1" w:color="auto"/>
        </w:pBdr>
        <w:spacing w:before="120" w:after="120"/>
        <w:rPr>
          <w:rFonts w:ascii="Arial Black" w:hAnsi="Arial Black" w:cs="Arial"/>
          <w:sz w:val="22"/>
          <w:szCs w:val="22"/>
        </w:rPr>
      </w:pPr>
      <w:r w:rsidRPr="00592A67">
        <w:rPr>
          <w:rFonts w:ascii="Arial Black" w:hAnsi="Arial Black" w:cs="Arial"/>
          <w:sz w:val="22"/>
          <w:szCs w:val="22"/>
        </w:rPr>
        <w:t>Key Attributes</w:t>
      </w:r>
    </w:p>
    <w:p w14:paraId="13BEC536" w14:textId="68800D35" w:rsidR="00FB3E40" w:rsidRPr="00592A67" w:rsidRDefault="00FB3E40" w:rsidP="004C4DDC">
      <w:pPr>
        <w:pStyle w:val="Default"/>
        <w:numPr>
          <w:ilvl w:val="0"/>
          <w:numId w:val="14"/>
        </w:numPr>
        <w:rPr>
          <w:rFonts w:ascii="Arial" w:hAnsi="Arial" w:cs="Arial"/>
          <w:sz w:val="22"/>
          <w:szCs w:val="22"/>
          <w:shd w:val="clear" w:color="auto" w:fill="FFFFFF"/>
        </w:rPr>
      </w:pPr>
      <w:r w:rsidRPr="00592A67">
        <w:rPr>
          <w:rFonts w:ascii="Arial" w:hAnsi="Arial" w:cs="Arial"/>
          <w:sz w:val="22"/>
          <w:szCs w:val="22"/>
          <w:shd w:val="clear" w:color="auto" w:fill="FFFFFF"/>
        </w:rPr>
        <w:t>A high level of management, outcome focused, strategic thinking and analytical skills.</w:t>
      </w:r>
    </w:p>
    <w:p w14:paraId="1387A8E3" w14:textId="77777777" w:rsidR="004C4DDC" w:rsidRPr="00592A67" w:rsidRDefault="004C4DDC" w:rsidP="004C4DDC">
      <w:pPr>
        <w:pStyle w:val="Default"/>
        <w:ind w:left="720"/>
        <w:rPr>
          <w:rFonts w:ascii="Arial" w:hAnsi="Arial" w:cs="Arial"/>
          <w:sz w:val="22"/>
          <w:szCs w:val="22"/>
          <w:shd w:val="clear" w:color="auto" w:fill="FFFFFF"/>
        </w:rPr>
      </w:pPr>
    </w:p>
    <w:p w14:paraId="18A06F94" w14:textId="5666BEE4" w:rsidR="00FB3E40" w:rsidRPr="00592A67" w:rsidRDefault="00FB3E40" w:rsidP="004C4DDC">
      <w:pPr>
        <w:pStyle w:val="Default"/>
        <w:numPr>
          <w:ilvl w:val="0"/>
          <w:numId w:val="14"/>
        </w:numPr>
        <w:rPr>
          <w:rFonts w:ascii="Arial" w:hAnsi="Arial" w:cs="Arial"/>
          <w:sz w:val="22"/>
          <w:szCs w:val="22"/>
          <w:shd w:val="clear" w:color="auto" w:fill="FFFFFF"/>
        </w:rPr>
      </w:pPr>
      <w:r w:rsidRPr="00592A67">
        <w:rPr>
          <w:rFonts w:ascii="Arial" w:hAnsi="Arial" w:cs="Arial"/>
          <w:sz w:val="22"/>
          <w:szCs w:val="22"/>
          <w:shd w:val="clear" w:color="auto" w:fill="FFFFFF"/>
        </w:rPr>
        <w:t>A high level of motivation, initiative, judgment, and commitment, together with a demonstrated ability to manage workloads and priorities to meet organisational objectives.</w:t>
      </w:r>
    </w:p>
    <w:p w14:paraId="3EB61409" w14:textId="77777777" w:rsidR="004C4DDC" w:rsidRPr="00592A67" w:rsidRDefault="004C4DDC" w:rsidP="004C4DDC">
      <w:pPr>
        <w:pStyle w:val="Default"/>
        <w:ind w:left="720"/>
        <w:rPr>
          <w:rFonts w:ascii="Arial" w:hAnsi="Arial" w:cs="Arial"/>
          <w:sz w:val="22"/>
          <w:szCs w:val="22"/>
          <w:shd w:val="clear" w:color="auto" w:fill="FFFFFF"/>
        </w:rPr>
      </w:pPr>
    </w:p>
    <w:p w14:paraId="22269D74" w14:textId="754FB93A" w:rsidR="004C4DDC" w:rsidRPr="00592A67" w:rsidRDefault="00FB3E40" w:rsidP="004C4DDC">
      <w:pPr>
        <w:pStyle w:val="Default"/>
        <w:numPr>
          <w:ilvl w:val="0"/>
          <w:numId w:val="14"/>
        </w:numPr>
        <w:rPr>
          <w:rFonts w:ascii="Arial" w:hAnsi="Arial" w:cs="Arial"/>
          <w:sz w:val="22"/>
          <w:szCs w:val="22"/>
          <w:shd w:val="clear" w:color="auto" w:fill="FFFFFF"/>
        </w:rPr>
      </w:pPr>
      <w:r w:rsidRPr="00592A67">
        <w:rPr>
          <w:rFonts w:ascii="Arial" w:hAnsi="Arial" w:cs="Arial"/>
          <w:sz w:val="22"/>
          <w:szCs w:val="22"/>
          <w:shd w:val="clear" w:color="auto" w:fill="FFFFFF"/>
        </w:rPr>
        <w:t>Be an inclusive leader that supports your team and collaborates across MoAD.</w:t>
      </w:r>
    </w:p>
    <w:p w14:paraId="25DF5A76" w14:textId="77777777" w:rsidR="00592A67" w:rsidRPr="00592A67" w:rsidRDefault="00592A67" w:rsidP="00592A67">
      <w:pPr>
        <w:pStyle w:val="Default"/>
        <w:ind w:left="720"/>
        <w:rPr>
          <w:rFonts w:ascii="Arial" w:hAnsi="Arial" w:cs="Arial"/>
          <w:sz w:val="22"/>
          <w:szCs w:val="22"/>
          <w:shd w:val="clear" w:color="auto" w:fill="FFFFFF"/>
        </w:rPr>
      </w:pPr>
    </w:p>
    <w:p w14:paraId="3D261F4A" w14:textId="63819E8D" w:rsidR="00FB3E40" w:rsidRPr="00592A67" w:rsidRDefault="00FB3E40" w:rsidP="00592A67">
      <w:pPr>
        <w:pStyle w:val="Default"/>
        <w:numPr>
          <w:ilvl w:val="0"/>
          <w:numId w:val="14"/>
        </w:numPr>
        <w:rPr>
          <w:rFonts w:ascii="Arial" w:hAnsi="Arial" w:cs="Arial"/>
          <w:sz w:val="22"/>
          <w:szCs w:val="22"/>
          <w:shd w:val="clear" w:color="auto" w:fill="FFFFFF"/>
        </w:rPr>
      </w:pPr>
      <w:r w:rsidRPr="00592A67">
        <w:rPr>
          <w:rFonts w:ascii="Arial" w:hAnsi="Arial" w:cs="Arial"/>
          <w:sz w:val="22"/>
          <w:szCs w:val="22"/>
          <w:shd w:val="clear" w:color="auto" w:fill="FFFFFF"/>
        </w:rPr>
        <w:t>Highly developed verbal and written communication skills with the ability to consult senior stakeholders and collaborate with peers.</w:t>
      </w:r>
    </w:p>
    <w:p w14:paraId="39A3AB7D" w14:textId="77777777" w:rsidR="00592A67" w:rsidRPr="00592A67" w:rsidRDefault="00592A67" w:rsidP="00592A67">
      <w:pPr>
        <w:pStyle w:val="Default"/>
        <w:ind w:left="720"/>
        <w:rPr>
          <w:rFonts w:ascii="Arial" w:hAnsi="Arial" w:cs="Arial"/>
          <w:sz w:val="22"/>
          <w:szCs w:val="22"/>
          <w:shd w:val="clear" w:color="auto" w:fill="FFFFFF"/>
        </w:rPr>
      </w:pPr>
    </w:p>
    <w:p w14:paraId="7A8B3CC9" w14:textId="5CE71BCC" w:rsidR="00FB3E40" w:rsidRPr="00592A67" w:rsidRDefault="00FB3E40" w:rsidP="00592A67">
      <w:pPr>
        <w:pStyle w:val="Default"/>
        <w:numPr>
          <w:ilvl w:val="0"/>
          <w:numId w:val="14"/>
        </w:numPr>
        <w:rPr>
          <w:rFonts w:ascii="Arial" w:hAnsi="Arial" w:cs="Arial"/>
          <w:sz w:val="22"/>
          <w:szCs w:val="22"/>
          <w:shd w:val="clear" w:color="auto" w:fill="FFFFFF"/>
        </w:rPr>
      </w:pPr>
      <w:r w:rsidRPr="00592A67">
        <w:rPr>
          <w:rFonts w:ascii="Arial" w:hAnsi="Arial" w:cs="Arial"/>
          <w:sz w:val="22"/>
          <w:szCs w:val="22"/>
          <w:shd w:val="clear" w:color="auto" w:fill="FFFFFF"/>
        </w:rPr>
        <w:t>Demonstrated capacity to use creative and innovative ideas and lateral approaches in delivering agreed outcomes on time and within budget, particularly relating to new and emerging technology.</w:t>
      </w:r>
    </w:p>
    <w:p w14:paraId="20959574" w14:textId="77777777" w:rsidR="00592A67" w:rsidRPr="00592A67" w:rsidRDefault="00592A67" w:rsidP="00592A67">
      <w:pPr>
        <w:pStyle w:val="ListParagraph"/>
        <w:rPr>
          <w:rFonts w:ascii="Arial" w:hAnsi="Arial" w:cs="Arial"/>
          <w:sz w:val="22"/>
          <w:szCs w:val="22"/>
          <w:shd w:val="clear" w:color="auto" w:fill="FFFFFF"/>
        </w:rPr>
      </w:pPr>
    </w:p>
    <w:p w14:paraId="4AA7E23B" w14:textId="77777777" w:rsidR="00FB3E40" w:rsidRPr="00592A67" w:rsidRDefault="00FB3E40" w:rsidP="00592A67">
      <w:pPr>
        <w:pStyle w:val="Default"/>
        <w:numPr>
          <w:ilvl w:val="0"/>
          <w:numId w:val="14"/>
        </w:numPr>
        <w:rPr>
          <w:rFonts w:ascii="Arial" w:hAnsi="Arial" w:cs="Arial"/>
          <w:sz w:val="22"/>
          <w:szCs w:val="22"/>
          <w:shd w:val="clear" w:color="auto" w:fill="FFFFFF"/>
        </w:rPr>
      </w:pPr>
      <w:r w:rsidRPr="00592A67">
        <w:rPr>
          <w:rFonts w:ascii="Arial" w:hAnsi="Arial" w:cs="Arial"/>
          <w:sz w:val="22"/>
          <w:szCs w:val="22"/>
          <w:shd w:val="clear" w:color="auto" w:fill="FFFFFF"/>
        </w:rPr>
        <w:t>Experience in communication and events within the cultural sector would be an advantage.</w:t>
      </w:r>
    </w:p>
    <w:p w14:paraId="22EF3317" w14:textId="77777777" w:rsidR="00A131E5" w:rsidRPr="0000170F" w:rsidRDefault="00A131E5" w:rsidP="00A131E5">
      <w:pPr>
        <w:pStyle w:val="Heading1"/>
        <w:pBdr>
          <w:bottom w:val="single" w:sz="4" w:space="1" w:color="auto"/>
        </w:pBdr>
        <w:spacing w:before="120" w:after="120"/>
        <w:rPr>
          <w:rFonts w:ascii="Arial Black" w:hAnsi="Arial Black" w:cs="Arial"/>
          <w:sz w:val="28"/>
          <w:szCs w:val="28"/>
        </w:rPr>
      </w:pPr>
      <w:r w:rsidRPr="0000170F">
        <w:rPr>
          <w:rFonts w:ascii="Arial Black" w:hAnsi="Arial Black" w:cs="Arial"/>
          <w:sz w:val="28"/>
          <w:szCs w:val="28"/>
        </w:rPr>
        <w:lastRenderedPageBreak/>
        <w:t>Your Application</w:t>
      </w:r>
    </w:p>
    <w:p w14:paraId="4D87CD6D" w14:textId="6F0AEF17" w:rsidR="000A456F" w:rsidRPr="00F56939" w:rsidRDefault="00FB3E40" w:rsidP="00DB1116">
      <w:pPr>
        <w:pStyle w:val="ListParagraph"/>
        <w:numPr>
          <w:ilvl w:val="0"/>
          <w:numId w:val="13"/>
        </w:numPr>
        <w:spacing w:line="360" w:lineRule="auto"/>
        <w:rPr>
          <w:rFonts w:ascii="Arial" w:hAnsi="Arial" w:cs="Arial"/>
          <w:sz w:val="22"/>
          <w:szCs w:val="22"/>
        </w:rPr>
      </w:pPr>
      <w:r w:rsidRPr="00F56939">
        <w:rPr>
          <w:rFonts w:ascii="Arial" w:hAnsi="Arial" w:cs="Arial"/>
          <w:sz w:val="22"/>
          <w:szCs w:val="22"/>
        </w:rPr>
        <w:t>Provide</w:t>
      </w:r>
      <w:r w:rsidR="00A131E5" w:rsidRPr="00F56939">
        <w:rPr>
          <w:rFonts w:ascii="Arial" w:hAnsi="Arial" w:cs="Arial"/>
          <w:sz w:val="22"/>
          <w:szCs w:val="22"/>
        </w:rPr>
        <w:t xml:space="preserve"> a concise statement of no more than two pages</w:t>
      </w:r>
      <w:r w:rsidR="000A456F" w:rsidRPr="00F56939">
        <w:rPr>
          <w:rFonts w:ascii="Arial" w:hAnsi="Arial" w:cs="Arial"/>
          <w:sz w:val="22"/>
          <w:szCs w:val="22"/>
        </w:rPr>
        <w:t>.</w:t>
      </w:r>
    </w:p>
    <w:p w14:paraId="6DE0A0CB" w14:textId="4EDBD8FE" w:rsidR="00A131E5" w:rsidRPr="000A456F" w:rsidRDefault="00FB3E40" w:rsidP="00DB1116">
      <w:pPr>
        <w:pStyle w:val="ListParagraph"/>
        <w:numPr>
          <w:ilvl w:val="0"/>
          <w:numId w:val="13"/>
        </w:numPr>
        <w:spacing w:line="360" w:lineRule="auto"/>
        <w:rPr>
          <w:rFonts w:ascii="Arial" w:hAnsi="Arial" w:cs="Arial"/>
          <w:szCs w:val="21"/>
        </w:rPr>
      </w:pPr>
      <w:r w:rsidRPr="00F56939">
        <w:rPr>
          <w:rFonts w:ascii="Arial" w:hAnsi="Arial" w:cs="Arial"/>
          <w:sz w:val="22"/>
          <w:szCs w:val="22"/>
        </w:rPr>
        <w:t>There is n</w:t>
      </w:r>
      <w:r w:rsidR="00A131E5" w:rsidRPr="00F56939">
        <w:rPr>
          <w:rFonts w:ascii="Arial" w:hAnsi="Arial" w:cs="Arial"/>
          <w:sz w:val="22"/>
          <w:szCs w:val="22"/>
        </w:rPr>
        <w:t xml:space="preserve">o selection criteria </w:t>
      </w:r>
      <w:r w:rsidRPr="00F56939">
        <w:rPr>
          <w:rFonts w:ascii="Arial" w:hAnsi="Arial" w:cs="Arial"/>
          <w:sz w:val="22"/>
          <w:szCs w:val="22"/>
        </w:rPr>
        <w:t xml:space="preserve">that </w:t>
      </w:r>
      <w:r w:rsidR="00DB1116" w:rsidRPr="00F56939">
        <w:rPr>
          <w:rFonts w:ascii="Arial" w:hAnsi="Arial" w:cs="Arial"/>
          <w:sz w:val="22"/>
          <w:szCs w:val="22"/>
        </w:rPr>
        <w:t xml:space="preserve">needs </w:t>
      </w:r>
      <w:r w:rsidR="00A131E5" w:rsidRPr="00F56939">
        <w:rPr>
          <w:rFonts w:ascii="Arial" w:hAnsi="Arial" w:cs="Arial"/>
          <w:sz w:val="22"/>
          <w:szCs w:val="22"/>
        </w:rPr>
        <w:t>to be addressed, however when framing your response, please ensure you adequately address the key attributes ag</w:t>
      </w:r>
      <w:r w:rsidR="00A260CC" w:rsidRPr="00F56939">
        <w:rPr>
          <w:rFonts w:ascii="Arial" w:hAnsi="Arial" w:cs="Arial"/>
          <w:sz w:val="22"/>
          <w:szCs w:val="22"/>
        </w:rPr>
        <w:t xml:space="preserve">ainst the position </w:t>
      </w:r>
      <w:r w:rsidR="00DB1116" w:rsidRPr="00F56939">
        <w:rPr>
          <w:rFonts w:ascii="Arial" w:hAnsi="Arial" w:cs="Arial"/>
          <w:sz w:val="22"/>
          <w:szCs w:val="22"/>
        </w:rPr>
        <w:t xml:space="preserve">duties </w:t>
      </w:r>
      <w:r w:rsidR="00A260CC" w:rsidRPr="00F56939">
        <w:rPr>
          <w:rFonts w:ascii="Arial" w:hAnsi="Arial" w:cs="Arial"/>
          <w:sz w:val="22"/>
          <w:szCs w:val="22"/>
        </w:rPr>
        <w:t xml:space="preserve">with </w:t>
      </w:r>
      <w:r w:rsidR="000A456F" w:rsidRPr="00F56939">
        <w:rPr>
          <w:rFonts w:ascii="Arial" w:hAnsi="Arial" w:cs="Arial"/>
          <w:sz w:val="22"/>
          <w:szCs w:val="22"/>
        </w:rPr>
        <w:t>demonstrated</w:t>
      </w:r>
      <w:r w:rsidR="00A260CC" w:rsidRPr="00F56939">
        <w:rPr>
          <w:rFonts w:ascii="Arial" w:hAnsi="Arial" w:cs="Arial"/>
          <w:sz w:val="22"/>
          <w:szCs w:val="22"/>
        </w:rPr>
        <w:t xml:space="preserve"> examples </w:t>
      </w:r>
      <w:r w:rsidR="000A456F" w:rsidRPr="00F56939">
        <w:rPr>
          <w:rFonts w:ascii="Arial" w:hAnsi="Arial" w:cs="Arial"/>
          <w:sz w:val="22"/>
          <w:szCs w:val="22"/>
        </w:rPr>
        <w:t>of your relevant skills and experience</w:t>
      </w:r>
      <w:r w:rsidR="000A456F" w:rsidRPr="000A456F">
        <w:rPr>
          <w:rFonts w:ascii="Arial" w:hAnsi="Arial" w:cs="Arial"/>
          <w:szCs w:val="21"/>
        </w:rPr>
        <w:t>.</w:t>
      </w:r>
    </w:p>
    <w:p w14:paraId="5D856F8D" w14:textId="2092CF1D" w:rsidR="00A131E5" w:rsidRPr="0000170F" w:rsidRDefault="00A131E5" w:rsidP="00A131E5">
      <w:pPr>
        <w:pStyle w:val="Heading1"/>
        <w:pBdr>
          <w:bottom w:val="single" w:sz="4" w:space="1" w:color="auto"/>
        </w:pBdr>
        <w:spacing w:before="120" w:after="120"/>
        <w:rPr>
          <w:rFonts w:ascii="Arial Black" w:hAnsi="Arial Black" w:cs="Arial"/>
          <w:sz w:val="28"/>
          <w:szCs w:val="28"/>
        </w:rPr>
      </w:pPr>
      <w:r w:rsidRPr="0000170F">
        <w:rPr>
          <w:rFonts w:ascii="Arial Black" w:hAnsi="Arial Black" w:cs="Arial"/>
          <w:sz w:val="28"/>
          <w:szCs w:val="28"/>
        </w:rPr>
        <w:t>Application Details</w:t>
      </w:r>
    </w:p>
    <w:p w14:paraId="63154BF6" w14:textId="77777777" w:rsidR="00A131E5" w:rsidRPr="00F56939" w:rsidRDefault="00A131E5" w:rsidP="00A131E5">
      <w:pPr>
        <w:spacing w:line="360" w:lineRule="auto"/>
        <w:rPr>
          <w:rFonts w:ascii="Arial" w:hAnsi="Arial" w:cs="Arial"/>
          <w:sz w:val="22"/>
          <w:szCs w:val="22"/>
        </w:rPr>
      </w:pPr>
      <w:r w:rsidRPr="00F56939">
        <w:rPr>
          <w:rFonts w:ascii="Arial" w:hAnsi="Arial" w:cs="Arial"/>
          <w:sz w:val="22"/>
          <w:szCs w:val="22"/>
        </w:rPr>
        <w:t>Your application must include:</w:t>
      </w:r>
    </w:p>
    <w:p w14:paraId="4310111B" w14:textId="77777777" w:rsidR="00A131E5" w:rsidRPr="00F56939" w:rsidRDefault="00A131E5" w:rsidP="00A131E5">
      <w:pPr>
        <w:pStyle w:val="ListParagraph"/>
        <w:numPr>
          <w:ilvl w:val="0"/>
          <w:numId w:val="3"/>
        </w:numPr>
        <w:spacing w:after="0" w:line="360" w:lineRule="auto"/>
        <w:rPr>
          <w:rFonts w:ascii="Arial" w:hAnsi="Arial" w:cs="Arial"/>
          <w:sz w:val="22"/>
          <w:szCs w:val="22"/>
        </w:rPr>
      </w:pPr>
      <w:r w:rsidRPr="00F56939">
        <w:rPr>
          <w:rFonts w:ascii="Arial" w:hAnsi="Arial" w:cs="Arial"/>
          <w:sz w:val="22"/>
          <w:szCs w:val="22"/>
        </w:rPr>
        <w:t xml:space="preserve">A completed application cover sheet - (available on the </w:t>
      </w:r>
      <w:hyperlink r:id="rId8" w:history="1">
        <w:r w:rsidRPr="00F56939">
          <w:rPr>
            <w:rStyle w:val="Hyperlink"/>
            <w:rFonts w:ascii="Arial" w:hAnsi="Arial" w:cs="Arial"/>
            <w:sz w:val="22"/>
            <w:szCs w:val="22"/>
          </w:rPr>
          <w:t>MoAD website</w:t>
        </w:r>
      </w:hyperlink>
      <w:r w:rsidRPr="00F56939">
        <w:rPr>
          <w:rFonts w:ascii="Arial" w:hAnsi="Arial" w:cs="Arial"/>
          <w:sz w:val="22"/>
          <w:szCs w:val="22"/>
        </w:rPr>
        <w:t xml:space="preserve">) </w:t>
      </w:r>
    </w:p>
    <w:p w14:paraId="5A6D127F" w14:textId="77777777" w:rsidR="00A131E5" w:rsidRPr="00F56939" w:rsidRDefault="00A131E5" w:rsidP="00A131E5">
      <w:pPr>
        <w:pStyle w:val="ListParagraph"/>
        <w:numPr>
          <w:ilvl w:val="0"/>
          <w:numId w:val="3"/>
        </w:numPr>
        <w:spacing w:after="0" w:line="360" w:lineRule="auto"/>
        <w:rPr>
          <w:rFonts w:ascii="Arial" w:hAnsi="Arial" w:cs="Arial"/>
          <w:sz w:val="22"/>
          <w:szCs w:val="22"/>
        </w:rPr>
      </w:pPr>
      <w:r w:rsidRPr="00F56939">
        <w:rPr>
          <w:rFonts w:ascii="Arial" w:hAnsi="Arial" w:cs="Arial"/>
          <w:sz w:val="22"/>
          <w:szCs w:val="22"/>
        </w:rPr>
        <w:t>Concise statement of claims</w:t>
      </w:r>
    </w:p>
    <w:p w14:paraId="256B7C3D" w14:textId="77777777" w:rsidR="00A131E5" w:rsidRPr="00F56939" w:rsidRDefault="00A131E5" w:rsidP="00A131E5">
      <w:pPr>
        <w:pStyle w:val="ListParagraph"/>
        <w:numPr>
          <w:ilvl w:val="0"/>
          <w:numId w:val="3"/>
        </w:numPr>
        <w:spacing w:after="0" w:line="360" w:lineRule="auto"/>
        <w:rPr>
          <w:rFonts w:ascii="Arial" w:hAnsi="Arial" w:cs="Arial"/>
          <w:sz w:val="22"/>
          <w:szCs w:val="22"/>
        </w:rPr>
      </w:pPr>
      <w:r w:rsidRPr="00F56939">
        <w:rPr>
          <w:rFonts w:ascii="Arial" w:hAnsi="Arial" w:cs="Arial"/>
          <w:sz w:val="22"/>
          <w:szCs w:val="22"/>
        </w:rPr>
        <w:t>Resume outlining your career history, qualifications and contact details for at least two recent referees</w:t>
      </w:r>
    </w:p>
    <w:p w14:paraId="2789EB6E" w14:textId="470E8EAD" w:rsidR="00A131E5" w:rsidRPr="0000170F" w:rsidRDefault="00A131E5" w:rsidP="00A131E5">
      <w:pPr>
        <w:pStyle w:val="Heading1"/>
        <w:pBdr>
          <w:bottom w:val="single" w:sz="4" w:space="1" w:color="auto"/>
        </w:pBdr>
        <w:spacing w:before="120" w:after="120"/>
        <w:rPr>
          <w:rFonts w:ascii="Arial Black" w:hAnsi="Arial Black" w:cs="Arial"/>
          <w:sz w:val="28"/>
          <w:szCs w:val="28"/>
        </w:rPr>
      </w:pPr>
      <w:r w:rsidRPr="0000170F">
        <w:rPr>
          <w:rFonts w:ascii="Arial Black" w:hAnsi="Arial Black" w:cs="Arial"/>
          <w:sz w:val="28"/>
          <w:szCs w:val="28"/>
        </w:rPr>
        <w:t>Eligibility</w:t>
      </w:r>
    </w:p>
    <w:p w14:paraId="7119A86F" w14:textId="77777777" w:rsidR="00A131E5" w:rsidRPr="00F56939" w:rsidRDefault="00A131E5" w:rsidP="00A131E5">
      <w:pPr>
        <w:spacing w:line="360" w:lineRule="auto"/>
        <w:rPr>
          <w:rFonts w:ascii="Arial" w:hAnsi="Arial" w:cs="Arial"/>
          <w:sz w:val="22"/>
          <w:szCs w:val="22"/>
        </w:rPr>
      </w:pPr>
      <w:r w:rsidRPr="00F56939">
        <w:rPr>
          <w:rFonts w:ascii="Arial" w:hAnsi="Arial" w:cs="Arial"/>
          <w:sz w:val="22"/>
          <w:szCs w:val="22"/>
        </w:rPr>
        <w:t>Employment with the Museum of Australian Democracy is subject to the following conditions:</w:t>
      </w:r>
    </w:p>
    <w:p w14:paraId="005FA37D" w14:textId="77777777" w:rsidR="00A131E5" w:rsidRPr="00F56939" w:rsidRDefault="00A131E5" w:rsidP="00DB1116">
      <w:pPr>
        <w:pStyle w:val="ListParagraph"/>
        <w:numPr>
          <w:ilvl w:val="0"/>
          <w:numId w:val="17"/>
        </w:numPr>
        <w:spacing w:line="360" w:lineRule="auto"/>
        <w:rPr>
          <w:rFonts w:ascii="Arial" w:hAnsi="Arial" w:cs="Arial"/>
          <w:sz w:val="22"/>
          <w:szCs w:val="22"/>
        </w:rPr>
      </w:pPr>
      <w:r w:rsidRPr="00F56939">
        <w:rPr>
          <w:rFonts w:ascii="Arial" w:hAnsi="Arial" w:cs="Arial"/>
          <w:b/>
          <w:sz w:val="22"/>
          <w:szCs w:val="22"/>
        </w:rPr>
        <w:t xml:space="preserve">Citizenship – </w:t>
      </w:r>
      <w:r w:rsidRPr="00F56939">
        <w:rPr>
          <w:rFonts w:ascii="Arial" w:hAnsi="Arial" w:cs="Arial"/>
          <w:sz w:val="22"/>
          <w:szCs w:val="22"/>
        </w:rPr>
        <w:t>To be eligible for employment with MoAD, applicants must be an Australian Citizen.</w:t>
      </w:r>
    </w:p>
    <w:p w14:paraId="700F9AF2" w14:textId="77777777" w:rsidR="00A131E5" w:rsidRPr="00F56939" w:rsidRDefault="00A131E5" w:rsidP="00DB1116">
      <w:pPr>
        <w:pStyle w:val="ListParagraph"/>
        <w:numPr>
          <w:ilvl w:val="0"/>
          <w:numId w:val="17"/>
        </w:numPr>
        <w:spacing w:line="360" w:lineRule="auto"/>
        <w:rPr>
          <w:rFonts w:ascii="Arial" w:hAnsi="Arial" w:cs="Arial"/>
          <w:sz w:val="22"/>
          <w:szCs w:val="22"/>
        </w:rPr>
      </w:pPr>
      <w:r w:rsidRPr="00F56939">
        <w:rPr>
          <w:rFonts w:ascii="Arial" w:hAnsi="Arial" w:cs="Arial"/>
          <w:b/>
          <w:sz w:val="22"/>
          <w:szCs w:val="22"/>
        </w:rPr>
        <w:t xml:space="preserve">Security Clearance – </w:t>
      </w:r>
      <w:r w:rsidRPr="00F56939">
        <w:rPr>
          <w:rFonts w:ascii="Arial" w:hAnsi="Arial" w:cs="Arial"/>
          <w:sz w:val="22"/>
          <w:szCs w:val="22"/>
        </w:rPr>
        <w:t xml:space="preserve">The successful applicant </w:t>
      </w:r>
      <w:r w:rsidR="000A456F" w:rsidRPr="00F56939">
        <w:rPr>
          <w:rFonts w:ascii="Arial" w:hAnsi="Arial" w:cs="Arial"/>
          <w:sz w:val="22"/>
          <w:szCs w:val="22"/>
        </w:rPr>
        <w:t xml:space="preserve">will be required to undergo and </w:t>
      </w:r>
      <w:r w:rsidRPr="00F56939">
        <w:rPr>
          <w:rFonts w:ascii="Arial" w:hAnsi="Arial" w:cs="Arial"/>
          <w:sz w:val="22"/>
          <w:szCs w:val="22"/>
        </w:rPr>
        <w:t>maintain a security clearance at the baseline level.</w:t>
      </w:r>
      <w:r w:rsidR="000A456F" w:rsidRPr="00F56939">
        <w:rPr>
          <w:rFonts w:ascii="Arial" w:hAnsi="Arial" w:cs="Arial"/>
          <w:sz w:val="22"/>
          <w:szCs w:val="22"/>
        </w:rPr>
        <w:t xml:space="preserve">  </w:t>
      </w:r>
    </w:p>
    <w:p w14:paraId="2ECB0D75" w14:textId="6213EC6F" w:rsidR="00A131E5" w:rsidRPr="0000170F" w:rsidRDefault="00A131E5" w:rsidP="00A131E5">
      <w:pPr>
        <w:pStyle w:val="Heading1"/>
        <w:pBdr>
          <w:bottom w:val="single" w:sz="4" w:space="1" w:color="auto"/>
        </w:pBdr>
        <w:spacing w:before="120" w:after="120"/>
        <w:rPr>
          <w:rFonts w:ascii="Arial Black" w:hAnsi="Arial Black" w:cs="Arial"/>
          <w:sz w:val="28"/>
          <w:szCs w:val="28"/>
        </w:rPr>
      </w:pPr>
      <w:bookmarkStart w:id="2" w:name="OLE_LINK1"/>
      <w:bookmarkStart w:id="3" w:name="OLE_LINK2"/>
      <w:r w:rsidRPr="0000170F">
        <w:rPr>
          <w:rFonts w:ascii="Arial Black" w:hAnsi="Arial Black" w:cs="Arial"/>
          <w:sz w:val="28"/>
          <w:szCs w:val="28"/>
        </w:rPr>
        <w:t>Employment Agreement</w:t>
      </w:r>
    </w:p>
    <w:bookmarkEnd w:id="2"/>
    <w:bookmarkEnd w:id="3"/>
    <w:p w14:paraId="3ECFFA9A" w14:textId="4AAD4B4C" w:rsidR="00A131E5" w:rsidRPr="00F56939" w:rsidRDefault="00A131E5" w:rsidP="00D16540">
      <w:pPr>
        <w:pStyle w:val="ListParagraph"/>
        <w:numPr>
          <w:ilvl w:val="0"/>
          <w:numId w:val="18"/>
        </w:numPr>
        <w:rPr>
          <w:rStyle w:val="Hyperlink"/>
          <w:rFonts w:ascii="Arial" w:hAnsi="Arial" w:cs="Arial"/>
          <w:color w:val="auto"/>
          <w:sz w:val="22"/>
          <w:szCs w:val="22"/>
          <w:u w:val="none"/>
        </w:rPr>
      </w:pPr>
      <w:r w:rsidRPr="00F56939">
        <w:rPr>
          <w:rFonts w:ascii="Arial" w:hAnsi="Arial" w:cs="Arial"/>
          <w:sz w:val="22"/>
          <w:szCs w:val="22"/>
        </w:rPr>
        <w:t xml:space="preserve">All terms and conditions for employment at MoAD can be found in </w:t>
      </w:r>
      <w:r w:rsidR="00D16540" w:rsidRPr="00F56939">
        <w:rPr>
          <w:rFonts w:ascii="Arial" w:hAnsi="Arial" w:cs="Arial"/>
          <w:sz w:val="22"/>
          <w:szCs w:val="22"/>
        </w:rPr>
        <w:t>MoAD’s</w:t>
      </w:r>
      <w:r w:rsidRPr="00F56939">
        <w:rPr>
          <w:rFonts w:ascii="Arial" w:hAnsi="Arial" w:cs="Arial"/>
          <w:sz w:val="22"/>
          <w:szCs w:val="22"/>
        </w:rPr>
        <w:t xml:space="preserve"> </w:t>
      </w:r>
      <w:r w:rsidRPr="00F56939">
        <w:rPr>
          <w:rStyle w:val="Hyperlink"/>
          <w:rFonts w:ascii="Arial" w:hAnsi="Arial" w:cs="Arial"/>
          <w:sz w:val="22"/>
          <w:szCs w:val="22"/>
        </w:rPr>
        <w:t>Enterprise Agreement</w:t>
      </w:r>
    </w:p>
    <w:p w14:paraId="752E7135" w14:textId="77777777" w:rsidR="00D16540" w:rsidRPr="00F56939" w:rsidRDefault="00D16540" w:rsidP="00D16540">
      <w:pPr>
        <w:pStyle w:val="ListParagraph"/>
        <w:rPr>
          <w:rFonts w:ascii="Arial" w:hAnsi="Arial" w:cs="Arial"/>
          <w:sz w:val="22"/>
          <w:szCs w:val="22"/>
        </w:rPr>
      </w:pPr>
    </w:p>
    <w:p w14:paraId="21C0CCD5" w14:textId="4680FB37" w:rsidR="00DB1116" w:rsidRPr="00F56939" w:rsidRDefault="00DB1116" w:rsidP="00DB1116">
      <w:pPr>
        <w:pStyle w:val="ListParagraph"/>
        <w:numPr>
          <w:ilvl w:val="0"/>
          <w:numId w:val="18"/>
        </w:numPr>
        <w:spacing w:line="360" w:lineRule="auto"/>
        <w:rPr>
          <w:rFonts w:ascii="Arial" w:hAnsi="Arial" w:cs="Arial"/>
          <w:sz w:val="22"/>
          <w:szCs w:val="22"/>
        </w:rPr>
      </w:pPr>
      <w:r w:rsidRPr="00F56939">
        <w:rPr>
          <w:rFonts w:ascii="Arial" w:hAnsi="Arial" w:cs="Arial"/>
          <w:sz w:val="22"/>
          <w:szCs w:val="22"/>
        </w:rPr>
        <w:t xml:space="preserve">MoAD salary scales can be found in </w:t>
      </w:r>
      <w:hyperlink r:id="rId9" w:history="1">
        <w:r w:rsidRPr="00F56939">
          <w:rPr>
            <w:rStyle w:val="Hyperlink"/>
            <w:rFonts w:ascii="Arial" w:hAnsi="Arial" w:cs="Arial"/>
            <w:sz w:val="22"/>
            <w:szCs w:val="22"/>
          </w:rPr>
          <w:t xml:space="preserve">MoAD’s determination </w:t>
        </w:r>
        <w:r w:rsidR="00D16540" w:rsidRPr="00F56939">
          <w:rPr>
            <w:rStyle w:val="Hyperlink"/>
            <w:rFonts w:ascii="Arial" w:hAnsi="Arial" w:cs="Arial"/>
            <w:sz w:val="22"/>
            <w:szCs w:val="22"/>
          </w:rPr>
          <w:t>2021</w:t>
        </w:r>
      </w:hyperlink>
    </w:p>
    <w:p w14:paraId="4BCDA928" w14:textId="37152464" w:rsidR="00A131E5" w:rsidRPr="0000170F" w:rsidRDefault="00A131E5" w:rsidP="00DB1116">
      <w:pPr>
        <w:pStyle w:val="Heading1"/>
        <w:pBdr>
          <w:bottom w:val="single" w:sz="4" w:space="1" w:color="auto"/>
        </w:pBdr>
        <w:spacing w:before="120" w:after="120"/>
        <w:rPr>
          <w:rFonts w:ascii="Arial Black" w:hAnsi="Arial Black" w:cs="Arial"/>
          <w:sz w:val="28"/>
          <w:szCs w:val="28"/>
        </w:rPr>
      </w:pPr>
      <w:r w:rsidRPr="0000170F">
        <w:rPr>
          <w:rFonts w:ascii="Arial Black" w:hAnsi="Arial Black" w:cs="Arial"/>
          <w:sz w:val="28"/>
          <w:szCs w:val="28"/>
        </w:rPr>
        <w:t>Submission</w:t>
      </w:r>
    </w:p>
    <w:p w14:paraId="2BDF3AC0" w14:textId="7F08C61C" w:rsidR="00A131E5" w:rsidRDefault="00A131E5" w:rsidP="00F56939">
      <w:pPr>
        <w:pStyle w:val="ListParagraph"/>
        <w:numPr>
          <w:ilvl w:val="0"/>
          <w:numId w:val="18"/>
        </w:numPr>
        <w:rPr>
          <w:rFonts w:ascii="Arial" w:hAnsi="Arial" w:cs="Arial"/>
          <w:sz w:val="22"/>
          <w:szCs w:val="22"/>
        </w:rPr>
      </w:pPr>
      <w:r w:rsidRPr="00F56939">
        <w:rPr>
          <w:rFonts w:ascii="Arial" w:hAnsi="Arial" w:cs="Arial"/>
          <w:sz w:val="22"/>
          <w:szCs w:val="22"/>
        </w:rPr>
        <w:t xml:space="preserve">Please submit applications by the closing date and time electronically to </w:t>
      </w:r>
      <w:hyperlink r:id="rId10" w:history="1">
        <w:r w:rsidRPr="00F56939">
          <w:rPr>
            <w:rFonts w:ascii="Arial" w:hAnsi="Arial" w:cs="Arial"/>
            <w:sz w:val="22"/>
            <w:szCs w:val="22"/>
          </w:rPr>
          <w:t>recruitment@moadoph.gov.au</w:t>
        </w:r>
      </w:hyperlink>
    </w:p>
    <w:p w14:paraId="0EA50CAC" w14:textId="77777777" w:rsidR="00F56939" w:rsidRPr="00F56939" w:rsidRDefault="00F56939" w:rsidP="00F56939">
      <w:pPr>
        <w:pStyle w:val="ListParagraph"/>
        <w:rPr>
          <w:rFonts w:ascii="Arial" w:hAnsi="Arial" w:cs="Arial"/>
          <w:sz w:val="22"/>
          <w:szCs w:val="22"/>
        </w:rPr>
      </w:pPr>
    </w:p>
    <w:p w14:paraId="2DDD9BB6" w14:textId="60ECBE6F" w:rsidR="00685C4E" w:rsidRPr="00F56939" w:rsidRDefault="00685C4E" w:rsidP="00F56939">
      <w:pPr>
        <w:pStyle w:val="ListParagraph"/>
        <w:numPr>
          <w:ilvl w:val="0"/>
          <w:numId w:val="16"/>
        </w:numPr>
        <w:spacing w:before="93" w:line="276" w:lineRule="auto"/>
        <w:rPr>
          <w:rFonts w:ascii="Arial" w:hAnsi="Arial" w:cs="Arial"/>
          <w:w w:val="105"/>
          <w:sz w:val="22"/>
          <w:szCs w:val="22"/>
          <w:lang w:val="en-AU"/>
        </w:rPr>
      </w:pPr>
      <w:r w:rsidRPr="00F56939">
        <w:rPr>
          <w:rFonts w:ascii="Arial" w:hAnsi="Arial" w:cs="Arial"/>
          <w:w w:val="105"/>
          <w:sz w:val="22"/>
          <w:szCs w:val="22"/>
        </w:rPr>
        <w:t>Your application will be automatically acknowledged. If you do not receive an automated receipt, please contact the Recruitment Officer on: 02 6270 8297</w:t>
      </w:r>
      <w:r w:rsidR="00F56939">
        <w:rPr>
          <w:rFonts w:ascii="Arial" w:hAnsi="Arial" w:cs="Arial"/>
          <w:w w:val="105"/>
          <w:sz w:val="22"/>
          <w:szCs w:val="22"/>
        </w:rPr>
        <w:t xml:space="preserve"> or 02 6270 8192</w:t>
      </w:r>
    </w:p>
    <w:p w14:paraId="75528E99" w14:textId="77777777" w:rsidR="00F56939" w:rsidRPr="00F56939" w:rsidRDefault="00F56939" w:rsidP="00F56939">
      <w:pPr>
        <w:pStyle w:val="ListParagraph"/>
        <w:spacing w:before="93" w:line="276" w:lineRule="auto"/>
        <w:rPr>
          <w:rFonts w:ascii="Arial" w:hAnsi="Arial" w:cs="Arial"/>
          <w:w w:val="105"/>
          <w:sz w:val="22"/>
          <w:szCs w:val="22"/>
          <w:lang w:val="en-AU"/>
        </w:rPr>
      </w:pPr>
    </w:p>
    <w:p w14:paraId="2F59AF5C" w14:textId="046C3ADC" w:rsidR="007A5B14" w:rsidRPr="00F56939" w:rsidRDefault="00A131E5" w:rsidP="00F56939">
      <w:pPr>
        <w:pStyle w:val="ListParagraph"/>
        <w:numPr>
          <w:ilvl w:val="0"/>
          <w:numId w:val="16"/>
        </w:numPr>
        <w:spacing w:after="120" w:line="276" w:lineRule="auto"/>
        <w:rPr>
          <w:rFonts w:ascii="Arial" w:hAnsi="Arial" w:cs="Arial"/>
          <w:sz w:val="22"/>
          <w:szCs w:val="22"/>
        </w:rPr>
      </w:pPr>
      <w:r w:rsidRPr="00F56939">
        <w:rPr>
          <w:rFonts w:ascii="Arial" w:hAnsi="Arial" w:cs="Arial"/>
          <w:sz w:val="22"/>
          <w:szCs w:val="22"/>
        </w:rPr>
        <w:t>Applications received after closing will not be accepted unless prior arrangement has been made with the contact officer.</w:t>
      </w:r>
    </w:p>
    <w:sectPr w:rsidR="007A5B14" w:rsidRPr="00F56939" w:rsidSect="002A1165">
      <w:footerReference w:type="default" r:id="rId11"/>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7896" w14:textId="77777777" w:rsidR="004C4DDC" w:rsidRDefault="004C4DDC" w:rsidP="002A1165">
      <w:pPr>
        <w:spacing w:after="0"/>
      </w:pPr>
      <w:r>
        <w:separator/>
      </w:r>
    </w:p>
  </w:endnote>
  <w:endnote w:type="continuationSeparator" w:id="0">
    <w:p w14:paraId="71DE8288" w14:textId="77777777" w:rsidR="004C4DDC" w:rsidRDefault="004C4DDC" w:rsidP="002A11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ADE9" w14:textId="5F54E5B2" w:rsidR="004C4DDC" w:rsidRPr="00442F2C" w:rsidRDefault="004C4DDC" w:rsidP="00C50E31">
    <w:pPr>
      <w:pStyle w:val="Footer"/>
      <w:jc w:val="center"/>
      <w:rPr>
        <w:rFonts w:ascii="Arial" w:hAnsi="Arial" w:cs="Arial"/>
        <w:sz w:val="14"/>
        <w:szCs w:val="14"/>
        <w:lang w:val="en-AU"/>
      </w:rPr>
    </w:pPr>
    <w:r>
      <w:rPr>
        <w:rFonts w:ascii="Arial" w:hAnsi="Arial" w:cs="Arial"/>
        <w:sz w:val="14"/>
        <w:szCs w:val="14"/>
        <w:lang w:val="en-AU"/>
      </w:rPr>
      <w:t>EL1 Manager Marketing &amp;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F11F" w14:textId="77777777" w:rsidR="004C4DDC" w:rsidRDefault="004C4DDC" w:rsidP="002A1165">
      <w:pPr>
        <w:spacing w:after="0"/>
      </w:pPr>
      <w:r>
        <w:separator/>
      </w:r>
    </w:p>
  </w:footnote>
  <w:footnote w:type="continuationSeparator" w:id="0">
    <w:p w14:paraId="638C1A3F" w14:textId="77777777" w:rsidR="004C4DDC" w:rsidRDefault="004C4DDC" w:rsidP="002A11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AD7"/>
    <w:multiLevelType w:val="hybridMultilevel"/>
    <w:tmpl w:val="900453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27D6687"/>
    <w:multiLevelType w:val="hybridMultilevel"/>
    <w:tmpl w:val="3A789F76"/>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1A1720F3"/>
    <w:multiLevelType w:val="hybridMultilevel"/>
    <w:tmpl w:val="860A8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FA3BDC"/>
    <w:multiLevelType w:val="hybridMultilevel"/>
    <w:tmpl w:val="6C4AB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7532EA"/>
    <w:multiLevelType w:val="hybridMultilevel"/>
    <w:tmpl w:val="F3CA2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A3107D"/>
    <w:multiLevelType w:val="hybridMultilevel"/>
    <w:tmpl w:val="90CC4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B45EEF"/>
    <w:multiLevelType w:val="hybridMultilevel"/>
    <w:tmpl w:val="221022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7635462"/>
    <w:multiLevelType w:val="hybridMultilevel"/>
    <w:tmpl w:val="D18C6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253B10"/>
    <w:multiLevelType w:val="hybridMultilevel"/>
    <w:tmpl w:val="7728A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5D1C32"/>
    <w:multiLevelType w:val="hybridMultilevel"/>
    <w:tmpl w:val="CAF6C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403878"/>
    <w:multiLevelType w:val="hybridMultilevel"/>
    <w:tmpl w:val="0AB6421A"/>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E251DD"/>
    <w:multiLevelType w:val="hybridMultilevel"/>
    <w:tmpl w:val="A3021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C56848"/>
    <w:multiLevelType w:val="hybridMultilevel"/>
    <w:tmpl w:val="BE0C4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194CC8"/>
    <w:multiLevelType w:val="hybridMultilevel"/>
    <w:tmpl w:val="7E18C0A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CFC4E38"/>
    <w:multiLevelType w:val="hybridMultilevel"/>
    <w:tmpl w:val="F8A43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E0068C"/>
    <w:multiLevelType w:val="hybridMultilevel"/>
    <w:tmpl w:val="CB586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76001E79"/>
    <w:multiLevelType w:val="hybridMultilevel"/>
    <w:tmpl w:val="9F82B2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0"/>
  </w:num>
  <w:num w:numId="5">
    <w:abstractNumId w:val="15"/>
  </w:num>
  <w:num w:numId="6">
    <w:abstractNumId w:val="11"/>
  </w:num>
  <w:num w:numId="7">
    <w:abstractNumId w:val="16"/>
  </w:num>
  <w:num w:numId="8">
    <w:abstractNumId w:val="5"/>
  </w:num>
  <w:num w:numId="9">
    <w:abstractNumId w:val="7"/>
  </w:num>
  <w:num w:numId="10">
    <w:abstractNumId w:val="12"/>
  </w:num>
  <w:num w:numId="11">
    <w:abstractNumId w:val="13"/>
  </w:num>
  <w:num w:numId="12">
    <w:abstractNumId w:val="10"/>
  </w:num>
  <w:num w:numId="13">
    <w:abstractNumId w:val="3"/>
  </w:num>
  <w:num w:numId="14">
    <w:abstractNumId w:val="6"/>
  </w:num>
  <w:num w:numId="15">
    <w:abstractNumId w:val="1"/>
  </w:num>
  <w:num w:numId="16">
    <w:abstractNumId w:val="9"/>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754"/>
    <w:rsid w:val="00001276"/>
    <w:rsid w:val="00060119"/>
    <w:rsid w:val="00071013"/>
    <w:rsid w:val="00080235"/>
    <w:rsid w:val="000A456F"/>
    <w:rsid w:val="00166BBA"/>
    <w:rsid w:val="002A1165"/>
    <w:rsid w:val="00442F2C"/>
    <w:rsid w:val="00457B51"/>
    <w:rsid w:val="004C4DDC"/>
    <w:rsid w:val="004E1A86"/>
    <w:rsid w:val="00592A67"/>
    <w:rsid w:val="00685473"/>
    <w:rsid w:val="00685C4E"/>
    <w:rsid w:val="007A5B14"/>
    <w:rsid w:val="007C4146"/>
    <w:rsid w:val="007F3B08"/>
    <w:rsid w:val="008B2FBD"/>
    <w:rsid w:val="00A131E5"/>
    <w:rsid w:val="00A260CC"/>
    <w:rsid w:val="00AF6FF8"/>
    <w:rsid w:val="00B34DAA"/>
    <w:rsid w:val="00C3025A"/>
    <w:rsid w:val="00C50E31"/>
    <w:rsid w:val="00C85A80"/>
    <w:rsid w:val="00C97431"/>
    <w:rsid w:val="00CE1232"/>
    <w:rsid w:val="00D16540"/>
    <w:rsid w:val="00D2120A"/>
    <w:rsid w:val="00D95754"/>
    <w:rsid w:val="00DB1116"/>
    <w:rsid w:val="00E9153B"/>
    <w:rsid w:val="00F10090"/>
    <w:rsid w:val="00F31806"/>
    <w:rsid w:val="00F56939"/>
    <w:rsid w:val="00F56C4F"/>
    <w:rsid w:val="00F92E5B"/>
    <w:rsid w:val="00FB3E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0C8F"/>
  <w15:chartTrackingRefBased/>
  <w15:docId w15:val="{312E9A6A-1D87-4029-AABE-14FF25AF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54"/>
    <w:pPr>
      <w:spacing w:after="100" w:line="240" w:lineRule="auto"/>
    </w:pPr>
    <w:rPr>
      <w:rFonts w:ascii="Times" w:eastAsia="Times New Roman" w:hAnsi="Times" w:cs="Times New Roman"/>
      <w:sz w:val="21"/>
      <w:szCs w:val="20"/>
      <w:lang w:val="en-US"/>
    </w:rPr>
  </w:style>
  <w:style w:type="paragraph" w:styleId="Heading1">
    <w:name w:val="heading 1"/>
    <w:basedOn w:val="Normal"/>
    <w:next w:val="Normal"/>
    <w:link w:val="Heading1Char"/>
    <w:qFormat/>
    <w:rsid w:val="00060119"/>
    <w:pPr>
      <w:keepNext/>
      <w:keepLines/>
      <w:spacing w:before="480" w:after="0"/>
      <w:outlineLvl w:val="0"/>
    </w:pPr>
    <w:rPr>
      <w:rFonts w:ascii="Times New Roman" w:eastAsiaTheme="majorEastAsia"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754"/>
    <w:pPr>
      <w:ind w:left="720"/>
      <w:contextualSpacing/>
    </w:pPr>
  </w:style>
  <w:style w:type="paragraph" w:styleId="BodyText">
    <w:name w:val="Body Text"/>
    <w:basedOn w:val="Normal"/>
    <w:link w:val="BodyTextChar"/>
    <w:rsid w:val="00D95754"/>
    <w:pPr>
      <w:spacing w:after="120" w:line="300" w:lineRule="auto"/>
    </w:pPr>
    <w:rPr>
      <w:rFonts w:ascii="Times New Roman" w:hAnsi="Times New Roman"/>
      <w:sz w:val="22"/>
      <w:szCs w:val="22"/>
    </w:rPr>
  </w:style>
  <w:style w:type="character" w:customStyle="1" w:styleId="BodyTextChar">
    <w:name w:val="Body Text Char"/>
    <w:basedOn w:val="DefaultParagraphFont"/>
    <w:link w:val="BodyText"/>
    <w:rsid w:val="00D95754"/>
    <w:rPr>
      <w:rFonts w:ascii="Times New Roman" w:eastAsia="Times New Roman" w:hAnsi="Times New Roman" w:cs="Times New Roman"/>
      <w:lang w:val="en-US"/>
    </w:rPr>
  </w:style>
  <w:style w:type="paragraph" w:customStyle="1" w:styleId="BIDText">
    <w:name w:val="BIDText"/>
    <w:basedOn w:val="Normal"/>
    <w:rsid w:val="00D95754"/>
    <w:pPr>
      <w:widowControl w:val="0"/>
      <w:spacing w:after="240"/>
      <w:ind w:left="709"/>
    </w:pPr>
    <w:rPr>
      <w:rFonts w:ascii="Times New Roman" w:hAnsi="Times New Roman"/>
      <w:sz w:val="24"/>
      <w:lang w:val="en-AU"/>
    </w:rPr>
  </w:style>
  <w:style w:type="paragraph" w:customStyle="1" w:styleId="Default">
    <w:name w:val="Default"/>
    <w:rsid w:val="00D9575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1Char">
    <w:name w:val="Heading 1 Char"/>
    <w:basedOn w:val="DefaultParagraphFont"/>
    <w:link w:val="Heading1"/>
    <w:rsid w:val="00060119"/>
    <w:rPr>
      <w:rFonts w:ascii="Times New Roman" w:eastAsiaTheme="majorEastAsia" w:hAnsi="Times New Roman" w:cs="Times New Roman"/>
      <w:b/>
      <w:bCs/>
      <w:sz w:val="32"/>
      <w:szCs w:val="32"/>
      <w:lang w:val="en-US"/>
    </w:rPr>
  </w:style>
  <w:style w:type="character" w:styleId="Hyperlink">
    <w:name w:val="Hyperlink"/>
    <w:basedOn w:val="DefaultParagraphFont"/>
    <w:rsid w:val="00060119"/>
    <w:rPr>
      <w:color w:val="0000FF"/>
      <w:u w:val="single"/>
    </w:rPr>
  </w:style>
  <w:style w:type="character" w:styleId="CommentReference">
    <w:name w:val="annotation reference"/>
    <w:basedOn w:val="DefaultParagraphFont"/>
    <w:uiPriority w:val="99"/>
    <w:semiHidden/>
    <w:unhideWhenUsed/>
    <w:rsid w:val="00CE1232"/>
    <w:rPr>
      <w:sz w:val="16"/>
      <w:szCs w:val="16"/>
    </w:rPr>
  </w:style>
  <w:style w:type="paragraph" w:styleId="CommentText">
    <w:name w:val="annotation text"/>
    <w:basedOn w:val="Normal"/>
    <w:link w:val="CommentTextChar"/>
    <w:uiPriority w:val="99"/>
    <w:semiHidden/>
    <w:unhideWhenUsed/>
    <w:rsid w:val="00CE1232"/>
    <w:rPr>
      <w:sz w:val="20"/>
    </w:rPr>
  </w:style>
  <w:style w:type="character" w:customStyle="1" w:styleId="CommentTextChar">
    <w:name w:val="Comment Text Char"/>
    <w:basedOn w:val="DefaultParagraphFont"/>
    <w:link w:val="CommentText"/>
    <w:uiPriority w:val="99"/>
    <w:semiHidden/>
    <w:rsid w:val="00CE1232"/>
    <w:rPr>
      <w:rFonts w:ascii="Times" w:eastAsia="Times New Roman" w:hAnsi="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E1232"/>
    <w:rPr>
      <w:b/>
      <w:bCs/>
    </w:rPr>
  </w:style>
  <w:style w:type="character" w:customStyle="1" w:styleId="CommentSubjectChar">
    <w:name w:val="Comment Subject Char"/>
    <w:basedOn w:val="CommentTextChar"/>
    <w:link w:val="CommentSubject"/>
    <w:uiPriority w:val="99"/>
    <w:semiHidden/>
    <w:rsid w:val="00CE1232"/>
    <w:rPr>
      <w:rFonts w:ascii="Times" w:eastAsia="Times New Roman" w:hAnsi="Times" w:cs="Times New Roman"/>
      <w:b/>
      <w:bCs/>
      <w:sz w:val="20"/>
      <w:szCs w:val="20"/>
      <w:lang w:val="en-US"/>
    </w:rPr>
  </w:style>
  <w:style w:type="paragraph" w:styleId="BalloonText">
    <w:name w:val="Balloon Text"/>
    <w:basedOn w:val="Normal"/>
    <w:link w:val="BalloonTextChar"/>
    <w:uiPriority w:val="99"/>
    <w:semiHidden/>
    <w:unhideWhenUsed/>
    <w:rsid w:val="00CE12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32"/>
    <w:rPr>
      <w:rFonts w:ascii="Segoe UI" w:eastAsia="Times New Roman" w:hAnsi="Segoe UI" w:cs="Segoe UI"/>
      <w:sz w:val="18"/>
      <w:szCs w:val="18"/>
      <w:lang w:val="en-US"/>
    </w:rPr>
  </w:style>
  <w:style w:type="paragraph" w:styleId="Header">
    <w:name w:val="header"/>
    <w:basedOn w:val="Normal"/>
    <w:link w:val="HeaderChar"/>
    <w:uiPriority w:val="99"/>
    <w:unhideWhenUsed/>
    <w:rsid w:val="002A1165"/>
    <w:pPr>
      <w:tabs>
        <w:tab w:val="center" w:pos="4513"/>
        <w:tab w:val="right" w:pos="9026"/>
      </w:tabs>
      <w:spacing w:after="0"/>
    </w:pPr>
  </w:style>
  <w:style w:type="character" w:customStyle="1" w:styleId="HeaderChar">
    <w:name w:val="Header Char"/>
    <w:basedOn w:val="DefaultParagraphFont"/>
    <w:link w:val="Header"/>
    <w:uiPriority w:val="99"/>
    <w:rsid w:val="002A1165"/>
    <w:rPr>
      <w:rFonts w:ascii="Times" w:eastAsia="Times New Roman" w:hAnsi="Times" w:cs="Times New Roman"/>
      <w:sz w:val="21"/>
      <w:szCs w:val="20"/>
      <w:lang w:val="en-US"/>
    </w:rPr>
  </w:style>
  <w:style w:type="paragraph" w:styleId="Footer">
    <w:name w:val="footer"/>
    <w:basedOn w:val="Normal"/>
    <w:link w:val="FooterChar"/>
    <w:uiPriority w:val="99"/>
    <w:unhideWhenUsed/>
    <w:rsid w:val="002A1165"/>
    <w:pPr>
      <w:tabs>
        <w:tab w:val="center" w:pos="4513"/>
        <w:tab w:val="right" w:pos="9026"/>
      </w:tabs>
      <w:spacing w:after="0"/>
    </w:pPr>
  </w:style>
  <w:style w:type="character" w:customStyle="1" w:styleId="FooterChar">
    <w:name w:val="Footer Char"/>
    <w:basedOn w:val="DefaultParagraphFont"/>
    <w:link w:val="Footer"/>
    <w:uiPriority w:val="99"/>
    <w:rsid w:val="002A1165"/>
    <w:rPr>
      <w:rFonts w:ascii="Times" w:eastAsia="Times New Roman" w:hAnsi="Times" w:cs="Times New Roman"/>
      <w:sz w:val="21"/>
      <w:szCs w:val="20"/>
      <w:lang w:val="en-US"/>
    </w:rPr>
  </w:style>
  <w:style w:type="character" w:styleId="UnresolvedMention">
    <w:name w:val="Unresolved Mention"/>
    <w:basedOn w:val="DefaultParagraphFont"/>
    <w:uiPriority w:val="99"/>
    <w:semiHidden/>
    <w:unhideWhenUsed/>
    <w:rsid w:val="00D16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8834">
      <w:bodyDiv w:val="1"/>
      <w:marLeft w:val="0"/>
      <w:marRight w:val="0"/>
      <w:marTop w:val="0"/>
      <w:marBottom w:val="0"/>
      <w:divBdr>
        <w:top w:val="none" w:sz="0" w:space="0" w:color="auto"/>
        <w:left w:val="none" w:sz="0" w:space="0" w:color="auto"/>
        <w:bottom w:val="none" w:sz="0" w:space="0" w:color="auto"/>
        <w:right w:val="none" w:sz="0" w:space="0" w:color="auto"/>
      </w:divBdr>
    </w:div>
    <w:div w:id="523982014">
      <w:bodyDiv w:val="1"/>
      <w:marLeft w:val="0"/>
      <w:marRight w:val="0"/>
      <w:marTop w:val="0"/>
      <w:marBottom w:val="0"/>
      <w:divBdr>
        <w:top w:val="none" w:sz="0" w:space="0" w:color="auto"/>
        <w:left w:val="none" w:sz="0" w:space="0" w:color="auto"/>
        <w:bottom w:val="none" w:sz="0" w:space="0" w:color="auto"/>
        <w:right w:val="none" w:sz="0" w:space="0" w:color="auto"/>
      </w:divBdr>
    </w:div>
    <w:div w:id="869876644">
      <w:bodyDiv w:val="1"/>
      <w:marLeft w:val="0"/>
      <w:marRight w:val="0"/>
      <w:marTop w:val="0"/>
      <w:marBottom w:val="0"/>
      <w:divBdr>
        <w:top w:val="none" w:sz="0" w:space="0" w:color="auto"/>
        <w:left w:val="none" w:sz="0" w:space="0" w:color="auto"/>
        <w:bottom w:val="none" w:sz="0" w:space="0" w:color="auto"/>
        <w:right w:val="none" w:sz="0" w:space="0" w:color="auto"/>
      </w:divBdr>
    </w:div>
    <w:div w:id="199144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adoph.gov.au/about/employ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cruitment@moadoph.gov.au" TargetMode="External"/><Relationship Id="rId4" Type="http://schemas.openxmlformats.org/officeDocument/2006/relationships/webSettings" Target="webSettings.xml"/><Relationship Id="rId9" Type="http://schemas.openxmlformats.org/officeDocument/2006/relationships/hyperlink" Target="https://moad-web.s3.amazonaws.com/heracles-production/091/b5d/c31/091b5dc31a46bb71c31946bcc5d0466b6fb72abc96b78ebc35847556be77/Determination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A23</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Helen</dc:creator>
  <cp:keywords/>
  <dc:description/>
  <cp:lastModifiedBy>Lenihan, Katrina</cp:lastModifiedBy>
  <cp:revision>13</cp:revision>
  <dcterms:created xsi:type="dcterms:W3CDTF">2021-05-31T08:41:00Z</dcterms:created>
  <dcterms:modified xsi:type="dcterms:W3CDTF">2021-06-01T23:05:00Z</dcterms:modified>
</cp:coreProperties>
</file>